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  <Override PartName="/word/intelligence2.xml" ContentType="application/vnd.ms-office.intelligence2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AE7060" w:rsidR="00AE7060" w:rsidP="00AE7060" w:rsidRDefault="00AE7060" w14:paraId="6EB0441C" w14:textId="76DC20CE">
      <w:pPr>
        <w:jc w:val="both"/>
        <w:rPr>
          <w:rFonts w:ascii="Calibri" w:hAnsi="Calibri" w:cs="Calibri"/>
        </w:rPr>
      </w:pPr>
    </w:p>
    <w:p w:rsidRPr="00AE7060" w:rsidR="00AE7060" w:rsidP="00AE7060" w:rsidRDefault="00AE7060" w14:paraId="7B31D955" w14:textId="77777777">
      <w:pPr>
        <w:jc w:val="center"/>
        <w:rPr>
          <w:rFonts w:ascii="Calibri" w:hAnsi="Calibri" w:cs="Calibri"/>
          <w:b/>
          <w:bCs/>
          <w:sz w:val="28"/>
          <w:szCs w:val="28"/>
          <w:u w:val="single"/>
        </w:rPr>
      </w:pPr>
      <w:r w:rsidRPr="00AE7060">
        <w:rPr>
          <w:rFonts w:ascii="Calibri" w:hAnsi="Calibri" w:cs="Calibri"/>
          <w:b/>
          <w:bCs/>
          <w:sz w:val="28"/>
          <w:szCs w:val="28"/>
          <w:u w:val="single"/>
        </w:rPr>
        <w:t>Elixir Medics – Medical Emergency Policy &amp; Procedures</w:t>
      </w:r>
    </w:p>
    <w:p w:rsidR="00AE7060" w:rsidP="00AE7060" w:rsidRDefault="00AE7060" w14:paraId="106D197B" w14:textId="77777777">
      <w:pPr>
        <w:jc w:val="both"/>
        <w:rPr>
          <w:rFonts w:ascii="Calibri" w:hAnsi="Calibri" w:cs="Calibri"/>
        </w:rPr>
      </w:pPr>
    </w:p>
    <w:p w:rsidR="00037E4B" w:rsidP="00AE7060" w:rsidRDefault="00037E4B" w14:paraId="39274335" w14:textId="77777777">
      <w:pPr>
        <w:jc w:val="both"/>
        <w:rPr>
          <w:rFonts w:ascii="Calibri" w:hAnsi="Calibri" w:cs="Calibri"/>
        </w:rPr>
      </w:pPr>
    </w:p>
    <w:tbl>
      <w:tblPr>
        <w:tblW w:w="9456" w:type="dxa"/>
        <w:tblInd w:w="-58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ook w:val="04A0" w:firstRow="1" w:lastRow="0" w:firstColumn="1" w:lastColumn="0" w:noHBand="0" w:noVBand="1"/>
      </w:tblPr>
      <w:tblGrid>
        <w:gridCol w:w="2367"/>
        <w:gridCol w:w="2384"/>
        <w:gridCol w:w="2354"/>
        <w:gridCol w:w="2351"/>
      </w:tblGrid>
      <w:tr w:rsidRPr="008C4C49" w:rsidR="00037E4B" w:rsidTr="36C4049E" w14:paraId="462DA68A" w14:textId="77777777">
        <w:trPr>
          <w:trHeight w:val="419"/>
        </w:trPr>
        <w:tc>
          <w:tcPr>
            <w:tcW w:w="2367" w:type="dxa"/>
            <w:shd w:val="clear" w:color="auto" w:fill="5B9BD5"/>
            <w:tcMar/>
          </w:tcPr>
          <w:p w:rsidRPr="00C93FC2" w:rsidR="00037E4B" w:rsidP="00B12EC8" w:rsidRDefault="00037E4B" w14:paraId="6A733DB0" w14:textId="77777777">
            <w:pPr>
              <w:snapToGrid w:val="0"/>
              <w:spacing w:before="60" w:after="60"/>
              <w:jc w:val="center"/>
              <w:rPr>
                <w:rFonts w:ascii="Arial" w:hAnsi="Arial" w:cs="Arial"/>
                <w:b/>
                <w:color w:val="FFFFFF"/>
                <w:sz w:val="22"/>
                <w:szCs w:val="22"/>
              </w:rPr>
            </w:pPr>
            <w:r w:rsidRPr="00C93FC2">
              <w:rPr>
                <w:rFonts w:ascii="Arial" w:hAnsi="Arial" w:cs="Arial"/>
                <w:b/>
                <w:color w:val="FFFFFF"/>
                <w:sz w:val="22"/>
                <w:szCs w:val="22"/>
              </w:rPr>
              <w:t>Version</w:t>
            </w:r>
          </w:p>
        </w:tc>
        <w:tc>
          <w:tcPr>
            <w:tcW w:w="2384" w:type="dxa"/>
            <w:shd w:val="clear" w:color="auto" w:fill="5B9BD5"/>
            <w:tcMar/>
          </w:tcPr>
          <w:p w:rsidRPr="00C93FC2" w:rsidR="00037E4B" w:rsidP="00B12EC8" w:rsidRDefault="00037E4B" w14:paraId="62128817" w14:textId="77777777">
            <w:pPr>
              <w:snapToGrid w:val="0"/>
              <w:spacing w:before="60" w:after="60"/>
              <w:jc w:val="center"/>
              <w:rPr>
                <w:rFonts w:ascii="Arial" w:hAnsi="Arial" w:cs="Arial"/>
                <w:b/>
                <w:color w:val="FFFFFF"/>
                <w:sz w:val="22"/>
                <w:szCs w:val="22"/>
              </w:rPr>
            </w:pPr>
            <w:r w:rsidRPr="00C93FC2">
              <w:rPr>
                <w:rFonts w:ascii="Arial" w:hAnsi="Arial" w:cs="Arial"/>
                <w:b/>
                <w:color w:val="FFFFFF"/>
                <w:sz w:val="22"/>
                <w:szCs w:val="22"/>
              </w:rPr>
              <w:t>Edited by</w:t>
            </w:r>
          </w:p>
        </w:tc>
        <w:tc>
          <w:tcPr>
            <w:tcW w:w="2354" w:type="dxa"/>
            <w:shd w:val="clear" w:color="auto" w:fill="5B9BD5"/>
            <w:tcMar/>
          </w:tcPr>
          <w:p w:rsidRPr="00C93FC2" w:rsidR="00037E4B" w:rsidP="00B12EC8" w:rsidRDefault="00037E4B" w14:paraId="7BFBBD8F" w14:textId="77777777">
            <w:pPr>
              <w:snapToGrid w:val="0"/>
              <w:spacing w:before="60" w:after="60"/>
              <w:jc w:val="center"/>
              <w:rPr>
                <w:rFonts w:ascii="Arial" w:hAnsi="Arial" w:cs="Arial"/>
                <w:b/>
                <w:color w:val="FFFFFF"/>
                <w:sz w:val="22"/>
                <w:szCs w:val="22"/>
              </w:rPr>
            </w:pPr>
            <w:r w:rsidRPr="00C93FC2">
              <w:rPr>
                <w:rFonts w:ascii="Arial" w:hAnsi="Arial" w:cs="Arial"/>
                <w:b/>
                <w:color w:val="FFFFFF"/>
                <w:sz w:val="22"/>
                <w:szCs w:val="22"/>
              </w:rPr>
              <w:t>Date issued</w:t>
            </w:r>
          </w:p>
        </w:tc>
        <w:tc>
          <w:tcPr>
            <w:tcW w:w="2351" w:type="dxa"/>
            <w:shd w:val="clear" w:color="auto" w:fill="5B9BD5"/>
            <w:tcMar/>
          </w:tcPr>
          <w:p w:rsidRPr="00C93FC2" w:rsidR="00037E4B" w:rsidP="00B12EC8" w:rsidRDefault="00037E4B" w14:paraId="03A403AD" w14:textId="77777777">
            <w:pPr>
              <w:snapToGrid w:val="0"/>
              <w:spacing w:before="60" w:after="60"/>
              <w:jc w:val="center"/>
              <w:rPr>
                <w:rFonts w:ascii="Arial" w:hAnsi="Arial" w:cs="Arial"/>
                <w:b/>
                <w:color w:val="FFFFFF"/>
                <w:sz w:val="22"/>
                <w:szCs w:val="22"/>
              </w:rPr>
            </w:pPr>
            <w:r w:rsidRPr="00C93FC2">
              <w:rPr>
                <w:rFonts w:ascii="Arial" w:hAnsi="Arial" w:cs="Arial"/>
                <w:b/>
                <w:color w:val="FFFFFF"/>
                <w:sz w:val="22"/>
                <w:szCs w:val="22"/>
              </w:rPr>
              <w:t>Next review date</w:t>
            </w:r>
          </w:p>
        </w:tc>
      </w:tr>
      <w:tr w:rsidRPr="008C4C49" w:rsidR="00037E4B" w:rsidTr="36C4049E" w14:paraId="3C3F15CD" w14:textId="77777777">
        <w:trPr>
          <w:trHeight w:val="402"/>
        </w:trPr>
        <w:tc>
          <w:tcPr>
            <w:tcW w:w="2367" w:type="dxa"/>
            <w:tcMar/>
          </w:tcPr>
          <w:p w:rsidRPr="00C93FC2" w:rsidR="00037E4B" w:rsidP="00B12EC8" w:rsidRDefault="00037E4B" w14:paraId="605AD9CB" w14:textId="77777777">
            <w:pPr>
              <w:spacing w:before="60" w:after="60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C93FC2">
              <w:rPr>
                <w:rFonts w:ascii="Arial" w:hAnsi="Arial" w:cs="Arial"/>
                <w:b/>
                <w:sz w:val="22"/>
                <w:szCs w:val="22"/>
              </w:rPr>
              <w:t>1.0</w:t>
            </w:r>
          </w:p>
        </w:tc>
        <w:tc>
          <w:tcPr>
            <w:tcW w:w="2384" w:type="dxa"/>
            <w:tcMar/>
          </w:tcPr>
          <w:p w:rsidRPr="00C93FC2" w:rsidR="00037E4B" w:rsidP="36C4049E" w:rsidRDefault="00037E4B" w14:paraId="18621C89" w14:textId="24857E1A">
            <w:pPr>
              <w:jc w:val="center"/>
              <w:rPr>
                <w:rFonts w:ascii="Arial" w:hAnsi="Arial" w:cs="Arial"/>
                <w:b w:val="1"/>
                <w:bCs w:val="1"/>
                <w:sz w:val="22"/>
                <w:szCs w:val="22"/>
              </w:rPr>
            </w:pPr>
            <w:r w:rsidRPr="36C4049E" w:rsidR="00037E4B">
              <w:rPr>
                <w:rFonts w:ascii="Arial" w:hAnsi="Arial" w:cs="Arial"/>
                <w:b w:val="1"/>
                <w:bCs w:val="1"/>
                <w:sz w:val="22"/>
                <w:szCs w:val="22"/>
              </w:rPr>
              <w:t xml:space="preserve">Dr </w:t>
            </w:r>
            <w:r w:rsidRPr="36C4049E" w:rsidR="00037E4B">
              <w:rPr>
                <w:rFonts w:ascii="Arial" w:hAnsi="Arial" w:cs="Arial"/>
                <w:b w:val="1"/>
                <w:bCs w:val="1"/>
                <w:sz w:val="22"/>
                <w:szCs w:val="22"/>
              </w:rPr>
              <w:t>S.</w:t>
            </w:r>
            <w:r w:rsidRPr="36C4049E" w:rsidR="72FC8168">
              <w:rPr>
                <w:rFonts w:ascii="Arial" w:hAnsi="Arial" w:cs="Arial"/>
                <w:b w:val="1"/>
                <w:bCs w:val="1"/>
                <w:sz w:val="22"/>
                <w:szCs w:val="22"/>
              </w:rPr>
              <w:t xml:space="preserve"> </w:t>
            </w:r>
            <w:r w:rsidRPr="36C4049E" w:rsidR="00037E4B">
              <w:rPr>
                <w:rFonts w:ascii="Arial" w:hAnsi="Arial" w:cs="Arial"/>
                <w:b w:val="1"/>
                <w:bCs w:val="1"/>
                <w:sz w:val="22"/>
                <w:szCs w:val="22"/>
              </w:rPr>
              <w:t>Bansal</w:t>
            </w:r>
          </w:p>
        </w:tc>
        <w:tc>
          <w:tcPr>
            <w:tcW w:w="2354" w:type="dxa"/>
            <w:tcMar/>
          </w:tcPr>
          <w:p w:rsidRPr="00C93FC2" w:rsidR="00037E4B" w:rsidP="00B12EC8" w:rsidRDefault="00037E4B" w14:paraId="06ED7ACE" w14:textId="5E32FD3A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Nov</w:t>
            </w:r>
            <w:r w:rsidRPr="00C93FC2">
              <w:rPr>
                <w:rFonts w:ascii="Arial" w:hAnsi="Arial" w:cs="Arial"/>
                <w:b/>
                <w:sz w:val="22"/>
                <w:szCs w:val="22"/>
              </w:rPr>
              <w:t xml:space="preserve"> 2025</w:t>
            </w:r>
          </w:p>
        </w:tc>
        <w:tc>
          <w:tcPr>
            <w:tcW w:w="2351" w:type="dxa"/>
            <w:tcMar/>
          </w:tcPr>
          <w:p w:rsidRPr="00C93FC2" w:rsidR="00037E4B" w:rsidP="00B12EC8" w:rsidRDefault="00037E4B" w14:paraId="5F8CEBCE" w14:textId="7FEE4039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Nov 20</w:t>
            </w:r>
            <w:r w:rsidRPr="00C93FC2">
              <w:rPr>
                <w:rFonts w:ascii="Arial" w:hAnsi="Arial" w:cs="Arial"/>
                <w:b/>
                <w:sz w:val="22"/>
                <w:szCs w:val="22"/>
              </w:rPr>
              <w:t>26</w:t>
            </w:r>
          </w:p>
        </w:tc>
      </w:tr>
    </w:tbl>
    <w:p w:rsidRPr="008C4C49" w:rsidR="00037E4B" w:rsidP="00037E4B" w:rsidRDefault="00037E4B" w14:paraId="5B343CC0" w14:textId="77777777">
      <w:pPr>
        <w:jc w:val="center"/>
        <w:rPr>
          <w:rFonts w:ascii="Arial" w:hAnsi="Arial" w:cs="Arial"/>
          <w:b/>
          <w:sz w:val="22"/>
          <w:szCs w:val="22"/>
        </w:rPr>
      </w:pPr>
    </w:p>
    <w:tbl>
      <w:tblPr>
        <w:tblW w:w="9307" w:type="dxa"/>
        <w:tblInd w:w="-505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ook w:val="04A0" w:firstRow="1" w:lastRow="0" w:firstColumn="1" w:lastColumn="0" w:noHBand="0" w:noVBand="1"/>
      </w:tblPr>
      <w:tblGrid>
        <w:gridCol w:w="4645"/>
        <w:gridCol w:w="4662"/>
      </w:tblGrid>
      <w:tr w:rsidRPr="008C4C49" w:rsidR="00037E4B" w:rsidTr="00B12EC8" w14:paraId="10C835CA" w14:textId="77777777">
        <w:trPr>
          <w:trHeight w:val="397"/>
        </w:trPr>
        <w:tc>
          <w:tcPr>
            <w:tcW w:w="4645" w:type="dxa"/>
            <w:shd w:val="clear" w:color="auto" w:fill="5B9BD5"/>
          </w:tcPr>
          <w:p w:rsidRPr="00C93FC2" w:rsidR="00037E4B" w:rsidP="00B12EC8" w:rsidRDefault="00037E4B" w14:paraId="7E0B8570" w14:textId="77777777">
            <w:pPr>
              <w:snapToGrid w:val="0"/>
              <w:spacing w:before="60" w:after="60"/>
              <w:jc w:val="center"/>
              <w:rPr>
                <w:rFonts w:ascii="Arial" w:hAnsi="Arial" w:cs="Arial"/>
                <w:b/>
                <w:color w:val="FFFFFF"/>
                <w:sz w:val="22"/>
                <w:szCs w:val="22"/>
              </w:rPr>
            </w:pPr>
            <w:r w:rsidRPr="00C93FC2">
              <w:rPr>
                <w:rFonts w:ascii="Arial" w:hAnsi="Arial" w:cs="Arial"/>
                <w:b/>
                <w:color w:val="FFFFFF"/>
                <w:sz w:val="22"/>
                <w:szCs w:val="22"/>
              </w:rPr>
              <w:t>Position</w:t>
            </w:r>
          </w:p>
        </w:tc>
        <w:tc>
          <w:tcPr>
            <w:tcW w:w="4662" w:type="dxa"/>
            <w:shd w:val="clear" w:color="auto" w:fill="5B9BD5"/>
          </w:tcPr>
          <w:p w:rsidRPr="00C93FC2" w:rsidR="00037E4B" w:rsidP="00B12EC8" w:rsidRDefault="00037E4B" w14:paraId="1B0B04EA" w14:textId="77777777">
            <w:pPr>
              <w:snapToGrid w:val="0"/>
              <w:spacing w:before="60" w:after="60"/>
              <w:rPr>
                <w:rFonts w:ascii="Arial" w:hAnsi="Arial" w:cs="Arial"/>
                <w:b/>
                <w:color w:val="FFFFFF"/>
                <w:sz w:val="22"/>
                <w:szCs w:val="22"/>
              </w:rPr>
            </w:pPr>
            <w:r w:rsidRPr="00C93FC2">
              <w:rPr>
                <w:rFonts w:ascii="Arial" w:hAnsi="Arial" w:cs="Arial"/>
                <w:b/>
                <w:color w:val="FFFFFF"/>
                <w:sz w:val="22"/>
                <w:szCs w:val="22"/>
              </w:rPr>
              <w:t>Named individual</w:t>
            </w:r>
          </w:p>
        </w:tc>
      </w:tr>
      <w:tr w:rsidRPr="008C4C49" w:rsidR="00037E4B" w:rsidTr="00B12EC8" w14:paraId="7DAFEECB" w14:textId="77777777">
        <w:trPr>
          <w:trHeight w:val="381"/>
        </w:trPr>
        <w:tc>
          <w:tcPr>
            <w:tcW w:w="4645" w:type="dxa"/>
          </w:tcPr>
          <w:p w:rsidRPr="00C93FC2" w:rsidR="00037E4B" w:rsidP="00B12EC8" w:rsidRDefault="00037E4B" w14:paraId="6BC4435F" w14:textId="77777777">
            <w:pPr>
              <w:snapToGrid w:val="0"/>
              <w:spacing w:before="60" w:after="60"/>
              <w:rPr>
                <w:rFonts w:ascii="Arial" w:hAnsi="Arial" w:cs="Arial"/>
                <w:sz w:val="22"/>
                <w:szCs w:val="22"/>
              </w:rPr>
            </w:pPr>
            <w:r w:rsidRPr="00C93FC2">
              <w:rPr>
                <w:rFonts w:ascii="Arial" w:hAnsi="Arial" w:cs="Arial"/>
                <w:sz w:val="22"/>
                <w:szCs w:val="22"/>
              </w:rPr>
              <w:t>Director</w:t>
            </w:r>
          </w:p>
        </w:tc>
        <w:tc>
          <w:tcPr>
            <w:tcW w:w="4662" w:type="dxa"/>
          </w:tcPr>
          <w:p w:rsidRPr="00C93FC2" w:rsidR="00037E4B" w:rsidP="00B12EC8" w:rsidRDefault="00037E4B" w14:paraId="63598E2B" w14:textId="77777777">
            <w:pPr>
              <w:snapToGrid w:val="0"/>
              <w:spacing w:before="60" w:after="60"/>
              <w:rPr>
                <w:rFonts w:ascii="Arial" w:hAnsi="Arial" w:cs="Arial"/>
                <w:sz w:val="22"/>
                <w:szCs w:val="22"/>
              </w:rPr>
            </w:pPr>
            <w:r w:rsidRPr="00C93FC2">
              <w:rPr>
                <w:rFonts w:ascii="Arial" w:hAnsi="Arial" w:cs="Arial"/>
                <w:sz w:val="22"/>
                <w:szCs w:val="22"/>
              </w:rPr>
              <w:t>Dr S. Bansal</w:t>
            </w:r>
          </w:p>
        </w:tc>
      </w:tr>
      <w:tr w:rsidRPr="008C4C49" w:rsidR="00037E4B" w:rsidTr="00B12EC8" w14:paraId="5A1296FF" w14:textId="77777777">
        <w:trPr>
          <w:trHeight w:val="397"/>
        </w:trPr>
        <w:tc>
          <w:tcPr>
            <w:tcW w:w="4645" w:type="dxa"/>
          </w:tcPr>
          <w:p w:rsidRPr="00C93FC2" w:rsidR="00037E4B" w:rsidP="00B12EC8" w:rsidRDefault="00037E4B" w14:paraId="6168E684" w14:textId="77777777">
            <w:pPr>
              <w:snapToGrid w:val="0"/>
              <w:spacing w:before="60" w:after="6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662" w:type="dxa"/>
          </w:tcPr>
          <w:p w:rsidRPr="00C93FC2" w:rsidR="00037E4B" w:rsidP="00B12EC8" w:rsidRDefault="00037E4B" w14:paraId="10605110" w14:textId="77777777">
            <w:pPr>
              <w:snapToGrid w:val="0"/>
              <w:spacing w:before="60" w:after="60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Pr="008C4C49" w:rsidR="00037E4B" w:rsidTr="00B12EC8" w14:paraId="17EB8844" w14:textId="77777777">
        <w:trPr>
          <w:trHeight w:val="381"/>
        </w:trPr>
        <w:tc>
          <w:tcPr>
            <w:tcW w:w="4645" w:type="dxa"/>
          </w:tcPr>
          <w:p w:rsidRPr="00C93FC2" w:rsidR="00037E4B" w:rsidP="00B12EC8" w:rsidRDefault="00037E4B" w14:paraId="163799B8" w14:textId="77777777">
            <w:pPr>
              <w:snapToGrid w:val="0"/>
              <w:spacing w:before="60" w:after="6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662" w:type="dxa"/>
          </w:tcPr>
          <w:p w:rsidRPr="00C93FC2" w:rsidR="00037E4B" w:rsidP="00B12EC8" w:rsidRDefault="00037E4B" w14:paraId="6E10DC97" w14:textId="77777777">
            <w:pPr>
              <w:snapToGrid w:val="0"/>
              <w:spacing w:before="60" w:after="60"/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:rsidR="00037E4B" w:rsidP="00AE7060" w:rsidRDefault="00037E4B" w14:paraId="58595E6A" w14:textId="77777777">
      <w:pPr>
        <w:jc w:val="both"/>
        <w:rPr>
          <w:rFonts w:ascii="Calibri" w:hAnsi="Calibri" w:cs="Calibri"/>
        </w:rPr>
      </w:pPr>
    </w:p>
    <w:p w:rsidRPr="00AE7060" w:rsidR="00037E4B" w:rsidP="00AE7060" w:rsidRDefault="00037E4B" w14:paraId="3242AAAB" w14:textId="77777777">
      <w:pPr>
        <w:jc w:val="both"/>
        <w:rPr>
          <w:rFonts w:ascii="Calibri" w:hAnsi="Calibri" w:cs="Calibri"/>
        </w:rPr>
      </w:pPr>
    </w:p>
    <w:p w:rsidRPr="00AE7060" w:rsidR="00AE7060" w:rsidP="00AE7060" w:rsidRDefault="00AE7060" w14:paraId="34DE3538" w14:textId="44774F5C">
      <w:pPr>
        <w:jc w:val="both"/>
        <w:rPr>
          <w:rFonts w:ascii="Calibri" w:hAnsi="Calibri" w:cs="Calibri"/>
        </w:rPr>
      </w:pPr>
    </w:p>
    <w:p w:rsidRPr="00AE7060" w:rsidR="00AE7060" w:rsidP="00AE7060" w:rsidRDefault="00AE7060" w14:paraId="4BAC81F4" w14:textId="77777777">
      <w:pPr>
        <w:jc w:val="both"/>
        <w:rPr>
          <w:rFonts w:ascii="Calibri" w:hAnsi="Calibri" w:cs="Calibri"/>
          <w:b/>
          <w:bCs/>
        </w:rPr>
      </w:pPr>
      <w:r w:rsidRPr="00AE7060">
        <w:rPr>
          <w:rFonts w:ascii="Calibri" w:hAnsi="Calibri" w:cs="Calibri"/>
          <w:b/>
          <w:bCs/>
        </w:rPr>
        <w:t>1. Purpose and Scope</w:t>
      </w:r>
    </w:p>
    <w:p w:rsidRPr="00AE7060" w:rsidR="00AE7060" w:rsidP="00AE7060" w:rsidRDefault="00AE7060" w14:paraId="34025AF6" w14:textId="77777777">
      <w:pPr>
        <w:jc w:val="both"/>
        <w:rPr>
          <w:rFonts w:ascii="Calibri" w:hAnsi="Calibri" w:cs="Calibri"/>
        </w:rPr>
      </w:pPr>
      <w:r w:rsidRPr="00AE7060">
        <w:rPr>
          <w:rFonts w:ascii="Calibri" w:hAnsi="Calibri" w:cs="Calibri"/>
        </w:rPr>
        <w:t>This policy ensures all staff can respond rapidly, effectively, and safely to medical and behavioural/psychiatric emergencies occurring:</w:t>
      </w:r>
    </w:p>
    <w:p w:rsidRPr="00AE7060" w:rsidR="00AE7060" w:rsidP="00AE7060" w:rsidRDefault="00AE7060" w14:paraId="596869BB" w14:textId="77777777">
      <w:pPr>
        <w:numPr>
          <w:ilvl w:val="0"/>
          <w:numId w:val="8"/>
        </w:numPr>
        <w:jc w:val="both"/>
        <w:rPr>
          <w:rFonts w:ascii="Calibri" w:hAnsi="Calibri" w:cs="Calibri"/>
        </w:rPr>
      </w:pPr>
      <w:r w:rsidRPr="00AE7060">
        <w:rPr>
          <w:rFonts w:ascii="Calibri" w:hAnsi="Calibri" w:cs="Calibri"/>
        </w:rPr>
        <w:t>On Elixir Medics premises (reception, consultation rooms, toilets, waiting areas)</w:t>
      </w:r>
    </w:p>
    <w:p w:rsidRPr="00AE7060" w:rsidR="00AE7060" w:rsidP="00AE7060" w:rsidRDefault="00AE7060" w14:paraId="15AD0706" w14:textId="77777777">
      <w:pPr>
        <w:numPr>
          <w:ilvl w:val="0"/>
          <w:numId w:val="8"/>
        </w:numPr>
        <w:jc w:val="both"/>
        <w:rPr>
          <w:rFonts w:ascii="Calibri" w:hAnsi="Calibri" w:cs="Calibri"/>
        </w:rPr>
      </w:pPr>
      <w:r w:rsidRPr="00AE7060">
        <w:rPr>
          <w:rFonts w:ascii="Calibri" w:hAnsi="Calibri" w:cs="Calibri"/>
        </w:rPr>
        <w:t>During clinic-led activities (e.g., off-site assessments where applicable)</w:t>
      </w:r>
    </w:p>
    <w:p w:rsidRPr="00AE7060" w:rsidR="00AE7060" w:rsidP="00AE7060" w:rsidRDefault="00AE7060" w14:paraId="29F32DB9" w14:textId="77777777">
      <w:pPr>
        <w:numPr>
          <w:ilvl w:val="0"/>
          <w:numId w:val="8"/>
        </w:numPr>
        <w:jc w:val="both"/>
        <w:rPr>
          <w:rFonts w:ascii="Calibri" w:hAnsi="Calibri" w:cs="Calibri"/>
        </w:rPr>
      </w:pPr>
      <w:r w:rsidRPr="00AE7060">
        <w:rPr>
          <w:rFonts w:ascii="Calibri" w:hAnsi="Calibri" w:cs="Calibri"/>
        </w:rPr>
        <w:t>In any situation where a patient, visitor, or staff member becomes acutely unwell or unsafe</w:t>
      </w:r>
    </w:p>
    <w:p w:rsidRPr="00AE7060" w:rsidR="00AE7060" w:rsidP="00AE7060" w:rsidRDefault="00AE7060" w14:paraId="712DE30D" w14:textId="77777777">
      <w:pPr>
        <w:jc w:val="both"/>
        <w:rPr>
          <w:rFonts w:ascii="Calibri" w:hAnsi="Calibri" w:cs="Calibri"/>
        </w:rPr>
      </w:pPr>
      <w:r w:rsidRPr="00AE7060">
        <w:rPr>
          <w:rFonts w:ascii="Calibri" w:hAnsi="Calibri" w:cs="Calibri"/>
        </w:rPr>
        <w:t>It applies to clinical staff, administrative staff, and contractors working on-site.</w:t>
      </w:r>
    </w:p>
    <w:p w:rsidRPr="00AE7060" w:rsidR="00AE7060" w:rsidP="00AE7060" w:rsidRDefault="00AE7060" w14:paraId="086C698E" w14:textId="477807A3">
      <w:pPr>
        <w:jc w:val="both"/>
        <w:rPr>
          <w:rFonts w:ascii="Calibri" w:hAnsi="Calibri" w:cs="Calibri"/>
        </w:rPr>
      </w:pPr>
    </w:p>
    <w:p w:rsidRPr="00AE7060" w:rsidR="00AE7060" w:rsidP="00AE7060" w:rsidRDefault="00AE7060" w14:paraId="421A1B91" w14:textId="77777777">
      <w:pPr>
        <w:jc w:val="both"/>
        <w:rPr>
          <w:rFonts w:ascii="Calibri" w:hAnsi="Calibri" w:cs="Calibri"/>
          <w:b/>
          <w:bCs/>
        </w:rPr>
      </w:pPr>
      <w:r w:rsidRPr="00AE7060">
        <w:rPr>
          <w:rFonts w:ascii="Calibri" w:hAnsi="Calibri" w:cs="Calibri"/>
          <w:b/>
          <w:bCs/>
        </w:rPr>
        <w:t>2. Definitions</w:t>
      </w:r>
    </w:p>
    <w:p w:rsidRPr="00AE7060" w:rsidR="00AE7060" w:rsidP="00AE7060" w:rsidRDefault="00AE7060" w14:paraId="7EA05F3E" w14:textId="77777777">
      <w:pPr>
        <w:jc w:val="both"/>
        <w:rPr>
          <w:rFonts w:ascii="Calibri" w:hAnsi="Calibri" w:cs="Calibri"/>
        </w:rPr>
      </w:pPr>
      <w:r w:rsidRPr="00AE7060">
        <w:rPr>
          <w:rFonts w:ascii="Calibri" w:hAnsi="Calibri" w:cs="Calibri"/>
        </w:rPr>
        <w:t>2.1 Medical/Physical Emergency</w:t>
      </w:r>
    </w:p>
    <w:p w:rsidRPr="00AE7060" w:rsidR="00AE7060" w:rsidP="00AE7060" w:rsidRDefault="00AE7060" w14:paraId="6972B7FF" w14:textId="77777777">
      <w:pPr>
        <w:jc w:val="both"/>
        <w:rPr>
          <w:rFonts w:ascii="Calibri" w:hAnsi="Calibri" w:cs="Calibri"/>
        </w:rPr>
      </w:pPr>
      <w:r w:rsidRPr="00AE7060">
        <w:rPr>
          <w:rFonts w:ascii="Calibri" w:hAnsi="Calibri" w:cs="Calibri"/>
        </w:rPr>
        <w:t>Any illness or injury that is life-threatening, potentially life-threatening, or time-critical, including (non-exhaustive):</w:t>
      </w:r>
    </w:p>
    <w:p w:rsidRPr="00AE7060" w:rsidR="00AE7060" w:rsidP="00AE7060" w:rsidRDefault="00AE7060" w14:paraId="71098FD2" w14:textId="3067F754">
      <w:pPr>
        <w:numPr>
          <w:ilvl w:val="0"/>
          <w:numId w:val="9"/>
        </w:numPr>
        <w:jc w:val="both"/>
        <w:rPr>
          <w:rFonts w:ascii="Calibri" w:hAnsi="Calibri" w:cs="Calibri"/>
        </w:rPr>
      </w:pPr>
      <w:r w:rsidRPr="36C4049E" w:rsidR="00AE7060">
        <w:rPr>
          <w:rFonts w:ascii="Calibri" w:hAnsi="Calibri" w:cs="Calibri"/>
        </w:rPr>
        <w:t xml:space="preserve">Chest </w:t>
      </w:r>
      <w:r w:rsidRPr="36C4049E" w:rsidR="12BBA03B">
        <w:rPr>
          <w:rFonts w:ascii="Calibri" w:hAnsi="Calibri" w:cs="Calibri"/>
        </w:rPr>
        <w:t>pain/heart</w:t>
      </w:r>
      <w:r w:rsidRPr="36C4049E" w:rsidR="00AE7060">
        <w:rPr>
          <w:rFonts w:ascii="Calibri" w:hAnsi="Calibri" w:cs="Calibri"/>
        </w:rPr>
        <w:t xml:space="preserve"> attack; stroke symptoms</w:t>
      </w:r>
    </w:p>
    <w:p w:rsidRPr="00AE7060" w:rsidR="00AE7060" w:rsidP="00AE7060" w:rsidRDefault="00AE7060" w14:paraId="16DF517E" w14:textId="77777777">
      <w:pPr>
        <w:numPr>
          <w:ilvl w:val="0"/>
          <w:numId w:val="9"/>
        </w:numPr>
        <w:jc w:val="both"/>
        <w:rPr>
          <w:rFonts w:ascii="Calibri" w:hAnsi="Calibri" w:cs="Calibri"/>
        </w:rPr>
      </w:pPr>
      <w:r w:rsidRPr="00AE7060">
        <w:rPr>
          <w:rFonts w:ascii="Calibri" w:hAnsi="Calibri" w:cs="Calibri"/>
        </w:rPr>
        <w:t>Respiratory distress, choking, asthma attack</w:t>
      </w:r>
    </w:p>
    <w:p w:rsidRPr="00AE7060" w:rsidR="00AE7060" w:rsidP="00AE7060" w:rsidRDefault="00AE7060" w14:paraId="10461F53" w14:textId="77777777">
      <w:pPr>
        <w:numPr>
          <w:ilvl w:val="0"/>
          <w:numId w:val="9"/>
        </w:numPr>
        <w:jc w:val="both"/>
        <w:rPr>
          <w:rFonts w:ascii="Calibri" w:hAnsi="Calibri" w:cs="Calibri"/>
        </w:rPr>
      </w:pPr>
      <w:r w:rsidRPr="00AE7060">
        <w:rPr>
          <w:rFonts w:ascii="Calibri" w:hAnsi="Calibri" w:cs="Calibri"/>
        </w:rPr>
        <w:t>Loss of consciousness/collapse</w:t>
      </w:r>
    </w:p>
    <w:p w:rsidRPr="00AE7060" w:rsidR="00AE7060" w:rsidP="00AE7060" w:rsidRDefault="00AE7060" w14:paraId="6D2C70BE" w14:textId="77777777">
      <w:pPr>
        <w:numPr>
          <w:ilvl w:val="0"/>
          <w:numId w:val="9"/>
        </w:numPr>
        <w:jc w:val="both"/>
        <w:rPr>
          <w:rFonts w:ascii="Calibri" w:hAnsi="Calibri" w:cs="Calibri"/>
        </w:rPr>
      </w:pPr>
      <w:r w:rsidRPr="00AE7060">
        <w:rPr>
          <w:rFonts w:ascii="Calibri" w:hAnsi="Calibri" w:cs="Calibri"/>
        </w:rPr>
        <w:t>Seizure &gt; 5 minutes or recurrent seizures</w:t>
      </w:r>
    </w:p>
    <w:p w:rsidRPr="00AE7060" w:rsidR="00AE7060" w:rsidP="00AE7060" w:rsidRDefault="00AE7060" w14:paraId="5CEE0EB3" w14:textId="77777777">
      <w:pPr>
        <w:numPr>
          <w:ilvl w:val="0"/>
          <w:numId w:val="9"/>
        </w:numPr>
        <w:jc w:val="both"/>
        <w:rPr>
          <w:rFonts w:ascii="Calibri" w:hAnsi="Calibri" w:cs="Calibri"/>
        </w:rPr>
      </w:pPr>
      <w:r w:rsidRPr="00AE7060">
        <w:rPr>
          <w:rFonts w:ascii="Calibri" w:hAnsi="Calibri" w:cs="Calibri"/>
        </w:rPr>
        <w:t>Severe bleeding, suspected spinal injury, serious head injury</w:t>
      </w:r>
    </w:p>
    <w:p w:rsidRPr="00AE7060" w:rsidR="00AE7060" w:rsidP="00AE7060" w:rsidRDefault="00AE7060" w14:paraId="33B6D599" w14:textId="77777777">
      <w:pPr>
        <w:numPr>
          <w:ilvl w:val="0"/>
          <w:numId w:val="9"/>
        </w:numPr>
        <w:jc w:val="both"/>
        <w:rPr>
          <w:rFonts w:ascii="Calibri" w:hAnsi="Calibri" w:cs="Calibri"/>
        </w:rPr>
      </w:pPr>
      <w:r w:rsidRPr="00AE7060">
        <w:rPr>
          <w:rFonts w:ascii="Calibri" w:hAnsi="Calibri" w:cs="Calibri"/>
        </w:rPr>
        <w:t>Anaphylaxis/severe allergic reaction</w:t>
      </w:r>
    </w:p>
    <w:p w:rsidRPr="00AE7060" w:rsidR="00AE7060" w:rsidP="00AE7060" w:rsidRDefault="00AE7060" w14:paraId="082D2FFE" w14:textId="77777777">
      <w:pPr>
        <w:numPr>
          <w:ilvl w:val="0"/>
          <w:numId w:val="9"/>
        </w:numPr>
        <w:jc w:val="both"/>
        <w:rPr>
          <w:rFonts w:ascii="Calibri" w:hAnsi="Calibri" w:cs="Calibri"/>
        </w:rPr>
      </w:pPr>
      <w:r w:rsidRPr="00AE7060">
        <w:rPr>
          <w:rFonts w:ascii="Calibri" w:hAnsi="Calibri" w:cs="Calibri"/>
        </w:rPr>
        <w:t>Suspected overdose/poisoning/intoxication with reduced consciousness</w:t>
      </w:r>
    </w:p>
    <w:p w:rsidRPr="00AE7060" w:rsidR="00AE7060" w:rsidP="00AE7060" w:rsidRDefault="00AE7060" w14:paraId="4896DBD8" w14:textId="77777777">
      <w:pPr>
        <w:numPr>
          <w:ilvl w:val="0"/>
          <w:numId w:val="9"/>
        </w:numPr>
        <w:jc w:val="both"/>
        <w:rPr>
          <w:rFonts w:ascii="Calibri" w:hAnsi="Calibri" w:cs="Calibri"/>
        </w:rPr>
      </w:pPr>
      <w:r w:rsidRPr="00AE7060">
        <w:rPr>
          <w:rFonts w:ascii="Calibri" w:hAnsi="Calibri" w:cs="Calibri"/>
        </w:rPr>
        <w:t>Severe hypoglycaemia/hyperglycaemia</w:t>
      </w:r>
    </w:p>
    <w:p w:rsidRPr="00AE7060" w:rsidR="00AE7060" w:rsidP="00AE7060" w:rsidRDefault="00AE7060" w14:paraId="5E7CCCA0" w14:textId="77777777">
      <w:pPr>
        <w:numPr>
          <w:ilvl w:val="0"/>
          <w:numId w:val="9"/>
        </w:numPr>
        <w:jc w:val="both"/>
        <w:rPr>
          <w:rFonts w:ascii="Calibri" w:hAnsi="Calibri" w:cs="Calibri"/>
        </w:rPr>
      </w:pPr>
      <w:r w:rsidRPr="00AE7060">
        <w:rPr>
          <w:rFonts w:ascii="Calibri" w:hAnsi="Calibri" w:cs="Calibri"/>
        </w:rPr>
        <w:t>Any ligature event/strangulation/attempted hanging</w:t>
      </w:r>
    </w:p>
    <w:p w:rsidRPr="00AE7060" w:rsidR="00AE7060" w:rsidP="00AE7060" w:rsidRDefault="00AE7060" w14:paraId="74C30A30" w14:textId="77777777">
      <w:pPr>
        <w:jc w:val="both"/>
        <w:rPr>
          <w:rFonts w:ascii="Calibri" w:hAnsi="Calibri" w:cs="Calibri"/>
        </w:rPr>
      </w:pPr>
      <w:r w:rsidRPr="00AE7060">
        <w:rPr>
          <w:rFonts w:ascii="Calibri" w:hAnsi="Calibri" w:cs="Calibri"/>
        </w:rPr>
        <w:t>2.2 Behavioural/Psychiatric Emergency</w:t>
      </w:r>
    </w:p>
    <w:p w:rsidRPr="00AE7060" w:rsidR="00AE7060" w:rsidP="00AE7060" w:rsidRDefault="00AE7060" w14:paraId="796ABB23" w14:textId="77777777">
      <w:pPr>
        <w:jc w:val="both"/>
        <w:rPr>
          <w:rFonts w:ascii="Calibri" w:hAnsi="Calibri" w:cs="Calibri"/>
        </w:rPr>
      </w:pPr>
      <w:r w:rsidRPr="00AE7060">
        <w:rPr>
          <w:rFonts w:ascii="Calibri" w:hAnsi="Calibri" w:cs="Calibri"/>
        </w:rPr>
        <w:t>Acute psychological distress where the person is:</w:t>
      </w:r>
    </w:p>
    <w:p w:rsidRPr="00AE7060" w:rsidR="00AE7060" w:rsidP="00AE7060" w:rsidRDefault="00AE7060" w14:paraId="0E9A168B" w14:textId="77777777">
      <w:pPr>
        <w:numPr>
          <w:ilvl w:val="0"/>
          <w:numId w:val="10"/>
        </w:numPr>
        <w:jc w:val="both"/>
        <w:rPr>
          <w:rFonts w:ascii="Calibri" w:hAnsi="Calibri" w:cs="Calibri"/>
        </w:rPr>
      </w:pPr>
      <w:r w:rsidRPr="00AE7060">
        <w:rPr>
          <w:rFonts w:ascii="Calibri" w:hAnsi="Calibri" w:cs="Calibri"/>
        </w:rPr>
        <w:t>An immediate danger to self or others (e.g., suicidal behaviour, severe self-harm intent)</w:t>
      </w:r>
    </w:p>
    <w:p w:rsidRPr="00AE7060" w:rsidR="00AE7060" w:rsidP="00AE7060" w:rsidRDefault="00AE7060" w14:paraId="485F8A78" w14:textId="77777777">
      <w:pPr>
        <w:numPr>
          <w:ilvl w:val="0"/>
          <w:numId w:val="10"/>
        </w:numPr>
        <w:jc w:val="both"/>
        <w:rPr>
          <w:rFonts w:ascii="Calibri" w:hAnsi="Calibri" w:cs="Calibri"/>
        </w:rPr>
      </w:pPr>
      <w:r w:rsidRPr="00AE7060">
        <w:rPr>
          <w:rFonts w:ascii="Calibri" w:hAnsi="Calibri" w:cs="Calibri"/>
        </w:rPr>
        <w:lastRenderedPageBreak/>
        <w:t>Severely disorganised/psychotic with marked loss of reality testing</w:t>
      </w:r>
    </w:p>
    <w:p w:rsidRPr="00AE7060" w:rsidR="00AE7060" w:rsidP="00AE7060" w:rsidRDefault="00AE7060" w14:paraId="144FEB5F" w14:textId="77777777">
      <w:pPr>
        <w:numPr>
          <w:ilvl w:val="0"/>
          <w:numId w:val="10"/>
        </w:numPr>
        <w:jc w:val="both"/>
        <w:rPr>
          <w:rFonts w:ascii="Calibri" w:hAnsi="Calibri" w:cs="Calibri"/>
        </w:rPr>
      </w:pPr>
      <w:r w:rsidRPr="00AE7060">
        <w:rPr>
          <w:rFonts w:ascii="Calibri" w:hAnsi="Calibri" w:cs="Calibri"/>
        </w:rPr>
        <w:t>Severely agitated or violent, and de-escalation is failing</w:t>
      </w:r>
    </w:p>
    <w:p w:rsidRPr="00AE7060" w:rsidR="00AE7060" w:rsidP="00AE7060" w:rsidRDefault="00AE7060" w14:paraId="590563D1" w14:textId="77777777">
      <w:pPr>
        <w:numPr>
          <w:ilvl w:val="0"/>
          <w:numId w:val="10"/>
        </w:numPr>
        <w:jc w:val="both"/>
        <w:rPr>
          <w:rFonts w:ascii="Calibri" w:hAnsi="Calibri" w:cs="Calibri"/>
        </w:rPr>
      </w:pPr>
      <w:r w:rsidRPr="00AE7060">
        <w:rPr>
          <w:rFonts w:ascii="Calibri" w:hAnsi="Calibri" w:cs="Calibri"/>
        </w:rPr>
        <w:t>At risk of absconding with imminent harm concerns</w:t>
      </w:r>
    </w:p>
    <w:p w:rsidRPr="00AE7060" w:rsidR="00AE7060" w:rsidP="00AE7060" w:rsidRDefault="00AE7060" w14:paraId="3ED32DA1" w14:textId="77777777">
      <w:pPr>
        <w:jc w:val="both"/>
        <w:rPr>
          <w:rFonts w:ascii="Calibri" w:hAnsi="Calibri" w:cs="Calibri"/>
        </w:rPr>
      </w:pPr>
      <w:r w:rsidRPr="00AE7060">
        <w:rPr>
          <w:rFonts w:ascii="Calibri" w:hAnsi="Calibri" w:cs="Calibri"/>
        </w:rPr>
        <w:t>Note: A behavioural emergency can quickly become a medical emergency (e.g., collapse post-restraint, overdose, hyperthermia).</w:t>
      </w:r>
    </w:p>
    <w:p w:rsidRPr="00AE7060" w:rsidR="00AE7060" w:rsidP="00AE7060" w:rsidRDefault="00AE7060" w14:paraId="468A581F" w14:textId="5DA15653">
      <w:pPr>
        <w:jc w:val="both"/>
        <w:rPr>
          <w:rFonts w:ascii="Calibri" w:hAnsi="Calibri" w:cs="Calibri"/>
        </w:rPr>
      </w:pPr>
    </w:p>
    <w:p w:rsidRPr="00AE7060" w:rsidR="00AE7060" w:rsidP="00AE7060" w:rsidRDefault="00AE7060" w14:paraId="446386E9" w14:textId="77777777">
      <w:pPr>
        <w:jc w:val="both"/>
        <w:rPr>
          <w:rFonts w:ascii="Calibri" w:hAnsi="Calibri" w:cs="Calibri"/>
          <w:b/>
          <w:bCs/>
        </w:rPr>
      </w:pPr>
      <w:r w:rsidRPr="00AE7060">
        <w:rPr>
          <w:rFonts w:ascii="Calibri" w:hAnsi="Calibri" w:cs="Calibri"/>
          <w:b/>
          <w:bCs/>
        </w:rPr>
        <w:t>3. Core Principles</w:t>
      </w:r>
    </w:p>
    <w:p w:rsidRPr="00AE7060" w:rsidR="00AE7060" w:rsidP="00AE7060" w:rsidRDefault="00AE7060" w14:paraId="393B76D5" w14:textId="77777777">
      <w:pPr>
        <w:jc w:val="both"/>
        <w:rPr>
          <w:rFonts w:ascii="Calibri" w:hAnsi="Calibri" w:cs="Calibri"/>
        </w:rPr>
      </w:pPr>
      <w:r w:rsidRPr="00AE7060">
        <w:rPr>
          <w:rFonts w:ascii="Calibri" w:hAnsi="Calibri" w:cs="Calibri"/>
        </w:rPr>
        <w:t>Elixir Medics will:</w:t>
      </w:r>
    </w:p>
    <w:p w:rsidRPr="00AE7060" w:rsidR="00AE7060" w:rsidP="00AE7060" w:rsidRDefault="00AE7060" w14:paraId="394A8938" w14:textId="77777777">
      <w:pPr>
        <w:numPr>
          <w:ilvl w:val="0"/>
          <w:numId w:val="11"/>
        </w:numPr>
        <w:jc w:val="both"/>
        <w:rPr>
          <w:rFonts w:ascii="Calibri" w:hAnsi="Calibri" w:cs="Calibri"/>
        </w:rPr>
      </w:pPr>
      <w:r w:rsidRPr="00AE7060">
        <w:rPr>
          <w:rFonts w:ascii="Calibri" w:hAnsi="Calibri" w:cs="Calibri"/>
        </w:rPr>
        <w:t>Use the least restrictive and most clinically appropriate intervention</w:t>
      </w:r>
    </w:p>
    <w:p w:rsidRPr="00AE7060" w:rsidR="00AE7060" w:rsidP="00AE7060" w:rsidRDefault="00AE7060" w14:paraId="7B7EF9E3" w14:textId="77777777">
      <w:pPr>
        <w:numPr>
          <w:ilvl w:val="0"/>
          <w:numId w:val="11"/>
        </w:numPr>
        <w:jc w:val="both"/>
        <w:rPr>
          <w:rFonts w:ascii="Calibri" w:hAnsi="Calibri" w:cs="Calibri"/>
        </w:rPr>
      </w:pPr>
      <w:r w:rsidRPr="00AE7060">
        <w:rPr>
          <w:rFonts w:ascii="Calibri" w:hAnsi="Calibri" w:cs="Calibri"/>
        </w:rPr>
        <w:t>Prioritise life preservation, safety, dignity, and confidentiality</w:t>
      </w:r>
    </w:p>
    <w:p w:rsidRPr="00AE7060" w:rsidR="00AE7060" w:rsidP="00AE7060" w:rsidRDefault="00AE7060" w14:paraId="514583C8" w14:textId="77777777">
      <w:pPr>
        <w:numPr>
          <w:ilvl w:val="0"/>
          <w:numId w:val="11"/>
        </w:numPr>
        <w:jc w:val="both"/>
        <w:rPr>
          <w:rFonts w:ascii="Calibri" w:hAnsi="Calibri" w:cs="Calibri"/>
        </w:rPr>
      </w:pPr>
      <w:r w:rsidRPr="00AE7060">
        <w:rPr>
          <w:rFonts w:ascii="Calibri" w:hAnsi="Calibri" w:cs="Calibri"/>
        </w:rPr>
        <w:t>Escalate early—if unsure, call 999</w:t>
      </w:r>
    </w:p>
    <w:p w:rsidRPr="00AE7060" w:rsidR="00AE7060" w:rsidP="00AE7060" w:rsidRDefault="00AE7060" w14:paraId="72DD757B" w14:textId="77777777">
      <w:pPr>
        <w:numPr>
          <w:ilvl w:val="0"/>
          <w:numId w:val="11"/>
        </w:numPr>
        <w:jc w:val="both"/>
        <w:rPr>
          <w:rFonts w:ascii="Calibri" w:hAnsi="Calibri" w:cs="Calibri"/>
        </w:rPr>
      </w:pPr>
      <w:r w:rsidRPr="00AE7060">
        <w:rPr>
          <w:rFonts w:ascii="Calibri" w:hAnsi="Calibri" w:cs="Calibri"/>
        </w:rPr>
        <w:t>Ensure staff competence through training, drills, and equipment checks</w:t>
      </w:r>
    </w:p>
    <w:p w:rsidRPr="00AE7060" w:rsidR="00AE7060" w:rsidP="00AE7060" w:rsidRDefault="00AE7060" w14:paraId="34F0EA1E" w14:textId="77777777">
      <w:pPr>
        <w:numPr>
          <w:ilvl w:val="0"/>
          <w:numId w:val="11"/>
        </w:numPr>
        <w:jc w:val="both"/>
        <w:rPr>
          <w:rFonts w:ascii="Calibri" w:hAnsi="Calibri" w:cs="Calibri"/>
        </w:rPr>
      </w:pPr>
      <w:r w:rsidRPr="00AE7060">
        <w:rPr>
          <w:rFonts w:ascii="Calibri" w:hAnsi="Calibri" w:cs="Calibri"/>
        </w:rPr>
        <w:t>Learn from incidents via structured reporting and review</w:t>
      </w:r>
    </w:p>
    <w:p w:rsidRPr="00AE7060" w:rsidR="00AE7060" w:rsidP="00AE7060" w:rsidRDefault="00AE7060" w14:paraId="1952533F" w14:textId="11799DA6">
      <w:pPr>
        <w:jc w:val="both"/>
        <w:rPr>
          <w:rFonts w:ascii="Calibri" w:hAnsi="Calibri" w:cs="Calibri"/>
        </w:rPr>
      </w:pPr>
    </w:p>
    <w:p w:rsidRPr="00AE7060" w:rsidR="00AE7060" w:rsidP="00AE7060" w:rsidRDefault="00AE7060" w14:paraId="06506345" w14:textId="77777777">
      <w:pPr>
        <w:jc w:val="both"/>
        <w:rPr>
          <w:rFonts w:ascii="Calibri" w:hAnsi="Calibri" w:cs="Calibri"/>
          <w:b/>
          <w:bCs/>
        </w:rPr>
      </w:pPr>
      <w:r w:rsidRPr="00AE7060">
        <w:rPr>
          <w:rFonts w:ascii="Calibri" w:hAnsi="Calibri" w:cs="Calibri"/>
          <w:b/>
          <w:bCs/>
        </w:rPr>
        <w:t>4. Immediate Response Protocol (First Responder)</w:t>
      </w:r>
    </w:p>
    <w:p w:rsidRPr="00AE7060" w:rsidR="00AE7060" w:rsidP="00AE7060" w:rsidRDefault="00AE7060" w14:paraId="54FCF733" w14:textId="77777777">
      <w:pPr>
        <w:jc w:val="both"/>
        <w:rPr>
          <w:rFonts w:ascii="Calibri" w:hAnsi="Calibri" w:cs="Calibri"/>
        </w:rPr>
      </w:pPr>
      <w:r w:rsidRPr="00AE7060">
        <w:rPr>
          <w:rFonts w:ascii="Calibri" w:hAnsi="Calibri" w:cs="Calibri"/>
        </w:rPr>
        <w:t>All emergencies follow a structured approach. Elixir Medics uses R.A.P. + ABCDE:</w:t>
      </w:r>
    </w:p>
    <w:p w:rsidRPr="00AE7060" w:rsidR="00AE7060" w:rsidP="00AE7060" w:rsidRDefault="00AE7060" w14:paraId="07A45505" w14:textId="77777777">
      <w:pPr>
        <w:jc w:val="both"/>
        <w:rPr>
          <w:rFonts w:ascii="Calibri" w:hAnsi="Calibri" w:cs="Calibri"/>
        </w:rPr>
      </w:pPr>
      <w:r w:rsidRPr="00AE7060">
        <w:rPr>
          <w:rFonts w:ascii="Calibri" w:hAnsi="Calibri" w:cs="Calibri"/>
        </w:rPr>
        <w:t>4.1 R.A.P. Method</w:t>
      </w:r>
    </w:p>
    <w:p w:rsidRPr="00AE7060" w:rsidR="00AE7060" w:rsidP="00AE7060" w:rsidRDefault="00AE7060" w14:paraId="465E4D19" w14:textId="77777777">
      <w:pPr>
        <w:numPr>
          <w:ilvl w:val="0"/>
          <w:numId w:val="12"/>
        </w:numPr>
        <w:jc w:val="both"/>
        <w:rPr>
          <w:rFonts w:ascii="Calibri" w:hAnsi="Calibri" w:cs="Calibri"/>
        </w:rPr>
      </w:pPr>
      <w:r w:rsidRPr="00AE7060">
        <w:rPr>
          <w:rFonts w:ascii="Calibri" w:hAnsi="Calibri" w:cs="Calibri"/>
        </w:rPr>
        <w:t>R – Recognise:</w:t>
      </w:r>
    </w:p>
    <w:p w:rsidRPr="00AE7060" w:rsidR="00AE7060" w:rsidP="00AE7060" w:rsidRDefault="00AE7060" w14:paraId="2AC09F56" w14:textId="77777777">
      <w:pPr>
        <w:numPr>
          <w:ilvl w:val="1"/>
          <w:numId w:val="12"/>
        </w:numPr>
        <w:jc w:val="both"/>
        <w:rPr>
          <w:rFonts w:ascii="Calibri" w:hAnsi="Calibri" w:cs="Calibri"/>
        </w:rPr>
      </w:pPr>
      <w:r w:rsidRPr="00AE7060">
        <w:rPr>
          <w:rFonts w:ascii="Calibri" w:hAnsi="Calibri" w:cs="Calibri"/>
        </w:rPr>
        <w:t>Assess for immediate danger (weapons, sharps, ligatures, environmental hazards)</w:t>
      </w:r>
    </w:p>
    <w:p w:rsidRPr="00AE7060" w:rsidR="00AE7060" w:rsidP="00AE7060" w:rsidRDefault="00AE7060" w14:paraId="3AAD6542" w14:textId="77777777">
      <w:pPr>
        <w:numPr>
          <w:ilvl w:val="1"/>
          <w:numId w:val="12"/>
        </w:numPr>
        <w:jc w:val="both"/>
        <w:rPr>
          <w:rFonts w:ascii="Calibri" w:hAnsi="Calibri" w:cs="Calibri"/>
        </w:rPr>
      </w:pPr>
      <w:r w:rsidRPr="00AE7060">
        <w:rPr>
          <w:rFonts w:ascii="Calibri" w:hAnsi="Calibri" w:cs="Calibri"/>
        </w:rPr>
        <w:t>Check responsiveness: “Are you okay?”</w:t>
      </w:r>
    </w:p>
    <w:p w:rsidRPr="00AE7060" w:rsidR="00AE7060" w:rsidP="00AE7060" w:rsidRDefault="00AE7060" w14:paraId="2912659A" w14:textId="77777777">
      <w:pPr>
        <w:numPr>
          <w:ilvl w:val="1"/>
          <w:numId w:val="12"/>
        </w:numPr>
        <w:jc w:val="both"/>
        <w:rPr>
          <w:rFonts w:ascii="Calibri" w:hAnsi="Calibri" w:cs="Calibri"/>
        </w:rPr>
      </w:pPr>
      <w:r w:rsidRPr="00AE7060">
        <w:rPr>
          <w:rFonts w:ascii="Calibri" w:hAnsi="Calibri" w:cs="Calibri"/>
        </w:rPr>
        <w:t>Check breathing (normal / abnormal / absent)</w:t>
      </w:r>
    </w:p>
    <w:p w:rsidRPr="00AE7060" w:rsidR="00AE7060" w:rsidP="00AE7060" w:rsidRDefault="00AE7060" w14:paraId="41D08981" w14:textId="77777777">
      <w:pPr>
        <w:numPr>
          <w:ilvl w:val="0"/>
          <w:numId w:val="12"/>
        </w:numPr>
        <w:jc w:val="both"/>
        <w:rPr>
          <w:rFonts w:ascii="Calibri" w:hAnsi="Calibri" w:cs="Calibri"/>
        </w:rPr>
      </w:pPr>
      <w:r w:rsidRPr="00AE7060">
        <w:rPr>
          <w:rFonts w:ascii="Calibri" w:hAnsi="Calibri" w:cs="Calibri"/>
        </w:rPr>
        <w:t>A – Alert:</w:t>
      </w:r>
    </w:p>
    <w:p w:rsidRPr="00AE7060" w:rsidR="00AE7060" w:rsidP="00AE7060" w:rsidRDefault="00AE7060" w14:paraId="7837FB6B" w14:textId="77777777">
      <w:pPr>
        <w:numPr>
          <w:ilvl w:val="1"/>
          <w:numId w:val="12"/>
        </w:numPr>
        <w:jc w:val="both"/>
        <w:rPr>
          <w:rFonts w:ascii="Calibri" w:hAnsi="Calibri" w:cs="Calibri"/>
        </w:rPr>
      </w:pPr>
      <w:r w:rsidRPr="00AE7060">
        <w:rPr>
          <w:rFonts w:ascii="Calibri" w:hAnsi="Calibri" w:cs="Calibri"/>
        </w:rPr>
        <w:t>Shout: “MEDICAL EMERGENCY – [LOCATION]”</w:t>
      </w:r>
    </w:p>
    <w:p w:rsidRPr="00AE7060" w:rsidR="00AE7060" w:rsidP="00AE7060" w:rsidRDefault="00AE7060" w14:paraId="16B524BF" w14:textId="77777777">
      <w:pPr>
        <w:numPr>
          <w:ilvl w:val="1"/>
          <w:numId w:val="12"/>
        </w:numPr>
        <w:jc w:val="both"/>
        <w:rPr>
          <w:rFonts w:ascii="Calibri" w:hAnsi="Calibri" w:cs="Calibri"/>
        </w:rPr>
      </w:pPr>
      <w:r w:rsidRPr="00AE7060">
        <w:rPr>
          <w:rFonts w:ascii="Calibri" w:hAnsi="Calibri" w:cs="Calibri"/>
        </w:rPr>
        <w:t>Activate [panic alarm / internal emergency call / radio]</w:t>
      </w:r>
    </w:p>
    <w:p w:rsidRPr="00AE7060" w:rsidR="00AE7060" w:rsidP="00AE7060" w:rsidRDefault="00AE7060" w14:paraId="3E4F6404" w14:textId="77777777">
      <w:pPr>
        <w:numPr>
          <w:ilvl w:val="1"/>
          <w:numId w:val="12"/>
        </w:numPr>
        <w:jc w:val="both"/>
        <w:rPr>
          <w:rFonts w:ascii="Calibri" w:hAnsi="Calibri" w:cs="Calibri"/>
        </w:rPr>
      </w:pPr>
      <w:r w:rsidRPr="00AE7060">
        <w:rPr>
          <w:rFonts w:ascii="Calibri" w:hAnsi="Calibri" w:cs="Calibri"/>
        </w:rPr>
        <w:t>Assign specific roles:</w:t>
      </w:r>
    </w:p>
    <w:p w:rsidRPr="00AE7060" w:rsidR="00AE7060" w:rsidP="00AE7060" w:rsidRDefault="00AE7060" w14:paraId="06BCC2E0" w14:textId="77777777">
      <w:pPr>
        <w:numPr>
          <w:ilvl w:val="2"/>
          <w:numId w:val="12"/>
        </w:numPr>
        <w:jc w:val="both"/>
        <w:rPr>
          <w:rFonts w:ascii="Calibri" w:hAnsi="Calibri" w:cs="Calibri"/>
        </w:rPr>
      </w:pPr>
      <w:r w:rsidRPr="00AE7060">
        <w:rPr>
          <w:rFonts w:ascii="Calibri" w:hAnsi="Calibri" w:cs="Calibri"/>
        </w:rPr>
        <w:t>“You—call 999 now.”</w:t>
      </w:r>
    </w:p>
    <w:p w:rsidRPr="00AE7060" w:rsidR="00AE7060" w:rsidP="00AE7060" w:rsidRDefault="00AE7060" w14:paraId="128CC18D" w14:textId="77777777">
      <w:pPr>
        <w:numPr>
          <w:ilvl w:val="2"/>
          <w:numId w:val="12"/>
        </w:numPr>
        <w:jc w:val="both"/>
        <w:rPr>
          <w:rFonts w:ascii="Calibri" w:hAnsi="Calibri" w:cs="Calibri"/>
        </w:rPr>
      </w:pPr>
      <w:r w:rsidRPr="00AE7060">
        <w:rPr>
          <w:rFonts w:ascii="Calibri" w:hAnsi="Calibri" w:cs="Calibri"/>
        </w:rPr>
        <w:t>“You—bring the AED/Emergency Kit.”</w:t>
      </w:r>
    </w:p>
    <w:p w:rsidRPr="00AE7060" w:rsidR="00AE7060" w:rsidP="00AE7060" w:rsidRDefault="00AE7060" w14:paraId="3CE9FE36" w14:textId="77777777">
      <w:pPr>
        <w:numPr>
          <w:ilvl w:val="2"/>
          <w:numId w:val="12"/>
        </w:numPr>
        <w:jc w:val="both"/>
        <w:rPr>
          <w:rFonts w:ascii="Calibri" w:hAnsi="Calibri" w:cs="Calibri"/>
        </w:rPr>
      </w:pPr>
      <w:r w:rsidRPr="00AE7060">
        <w:rPr>
          <w:rFonts w:ascii="Calibri" w:hAnsi="Calibri" w:cs="Calibri"/>
        </w:rPr>
        <w:t>“You—meet ambulance at entrance.”</w:t>
      </w:r>
    </w:p>
    <w:p w:rsidRPr="00AE7060" w:rsidR="00AE7060" w:rsidP="00AE7060" w:rsidRDefault="00AE7060" w14:paraId="77CA3C19" w14:textId="77777777">
      <w:pPr>
        <w:numPr>
          <w:ilvl w:val="0"/>
          <w:numId w:val="12"/>
        </w:numPr>
        <w:jc w:val="both"/>
        <w:rPr>
          <w:rFonts w:ascii="Calibri" w:hAnsi="Calibri" w:cs="Calibri"/>
        </w:rPr>
      </w:pPr>
      <w:r w:rsidRPr="00AE7060">
        <w:rPr>
          <w:rFonts w:ascii="Calibri" w:hAnsi="Calibri" w:cs="Calibri"/>
        </w:rPr>
        <w:t>P – Provide:</w:t>
      </w:r>
    </w:p>
    <w:p w:rsidRPr="00AE7060" w:rsidR="00AE7060" w:rsidP="00AE7060" w:rsidRDefault="00AE7060" w14:paraId="24708D29" w14:textId="77777777">
      <w:pPr>
        <w:numPr>
          <w:ilvl w:val="1"/>
          <w:numId w:val="12"/>
        </w:numPr>
        <w:jc w:val="both"/>
        <w:rPr>
          <w:rFonts w:ascii="Calibri" w:hAnsi="Calibri" w:cs="Calibri"/>
        </w:rPr>
      </w:pPr>
      <w:r w:rsidRPr="00AE7060">
        <w:rPr>
          <w:rFonts w:ascii="Calibri" w:hAnsi="Calibri" w:cs="Calibri"/>
        </w:rPr>
        <w:t>Start first aid/BLS within competence</w:t>
      </w:r>
    </w:p>
    <w:p w:rsidRPr="00AE7060" w:rsidR="00AE7060" w:rsidP="00AE7060" w:rsidRDefault="00AE7060" w14:paraId="0CE41DF6" w14:textId="77777777">
      <w:pPr>
        <w:numPr>
          <w:ilvl w:val="1"/>
          <w:numId w:val="12"/>
        </w:numPr>
        <w:jc w:val="both"/>
        <w:rPr>
          <w:rFonts w:ascii="Calibri" w:hAnsi="Calibri" w:cs="Calibri"/>
        </w:rPr>
      </w:pPr>
      <w:r w:rsidRPr="00AE7060">
        <w:rPr>
          <w:rFonts w:ascii="Calibri" w:hAnsi="Calibri" w:cs="Calibri"/>
        </w:rPr>
        <w:t>Begin de-escalation if behavioural crisis</w:t>
      </w:r>
    </w:p>
    <w:p w:rsidRPr="00AE7060" w:rsidR="00AE7060" w:rsidP="00AE7060" w:rsidRDefault="00AE7060" w14:paraId="265E2575" w14:textId="77777777">
      <w:pPr>
        <w:numPr>
          <w:ilvl w:val="1"/>
          <w:numId w:val="12"/>
        </w:numPr>
        <w:jc w:val="both"/>
        <w:rPr>
          <w:rFonts w:ascii="Calibri" w:hAnsi="Calibri" w:cs="Calibri"/>
        </w:rPr>
      </w:pPr>
      <w:r w:rsidRPr="00AE7060">
        <w:rPr>
          <w:rFonts w:ascii="Calibri" w:hAnsi="Calibri" w:cs="Calibri"/>
        </w:rPr>
        <w:t>Continue care and monitoring until senior clinician/paramedics take over</w:t>
      </w:r>
    </w:p>
    <w:p w:rsidRPr="00AE7060" w:rsidR="00AE7060" w:rsidP="00AE7060" w:rsidRDefault="00AE7060" w14:paraId="04CFD119" w14:textId="77777777">
      <w:pPr>
        <w:jc w:val="both"/>
        <w:rPr>
          <w:rFonts w:ascii="Calibri" w:hAnsi="Calibri" w:cs="Calibri"/>
        </w:rPr>
      </w:pPr>
      <w:r w:rsidRPr="00AE7060">
        <w:rPr>
          <w:rFonts w:ascii="Calibri" w:hAnsi="Calibri" w:cs="Calibri"/>
        </w:rPr>
        <w:t>4.2 Clinical Approach (where trained): ABCDE</w:t>
      </w:r>
    </w:p>
    <w:p w:rsidRPr="00AE7060" w:rsidR="00AE7060" w:rsidP="00AE7060" w:rsidRDefault="00AE7060" w14:paraId="33956C85" w14:textId="77777777">
      <w:pPr>
        <w:jc w:val="both"/>
        <w:rPr>
          <w:rFonts w:ascii="Calibri" w:hAnsi="Calibri" w:cs="Calibri"/>
        </w:rPr>
      </w:pPr>
      <w:r w:rsidRPr="00AE7060">
        <w:rPr>
          <w:rFonts w:ascii="Calibri" w:hAnsi="Calibri" w:cs="Calibri"/>
        </w:rPr>
        <w:t>Airway, Breathing, Circulation, Disability, Exposure—reassess continuously.</w:t>
      </w:r>
    </w:p>
    <w:p w:rsidRPr="00AE7060" w:rsidR="00AE7060" w:rsidP="00AE7060" w:rsidRDefault="00AE7060" w14:paraId="06710C40" w14:textId="01A1A793">
      <w:pPr>
        <w:jc w:val="both"/>
        <w:rPr>
          <w:rFonts w:ascii="Calibri" w:hAnsi="Calibri" w:cs="Calibri"/>
        </w:rPr>
      </w:pPr>
    </w:p>
    <w:p w:rsidRPr="00AE7060" w:rsidR="00AE7060" w:rsidP="00AE7060" w:rsidRDefault="00AE7060" w14:paraId="39EFB63D" w14:textId="77777777">
      <w:pPr>
        <w:jc w:val="both"/>
        <w:rPr>
          <w:rFonts w:ascii="Calibri" w:hAnsi="Calibri" w:cs="Calibri"/>
          <w:b/>
          <w:bCs/>
        </w:rPr>
      </w:pPr>
      <w:r w:rsidRPr="00AE7060">
        <w:rPr>
          <w:rFonts w:ascii="Calibri" w:hAnsi="Calibri" w:cs="Calibri"/>
          <w:b/>
          <w:bCs/>
        </w:rPr>
        <w:t>5. Roles and Responsibilities (No Duplication, Clear Command)</w:t>
      </w:r>
    </w:p>
    <w:p w:rsidRPr="00AE7060" w:rsidR="00AE7060" w:rsidP="00AE7060" w:rsidRDefault="00AE7060" w14:paraId="3C2F0479" w14:textId="574BDE29">
      <w:pPr>
        <w:jc w:val="both"/>
        <w:rPr>
          <w:rFonts w:ascii="Calibri" w:hAnsi="Calibri" w:cs="Calibri"/>
        </w:rPr>
      </w:pPr>
      <w:r w:rsidRPr="00AE7060">
        <w:rPr>
          <w:rFonts w:ascii="Calibri" w:hAnsi="Calibri" w:cs="Calibri"/>
        </w:rPr>
        <w:t>Person in Charge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352"/>
        <w:gridCol w:w="6674"/>
      </w:tblGrid>
      <w:tr w:rsidRPr="00AE7060" w:rsidR="00AE7060" w:rsidTr="36C4049E" w14:paraId="595E6801" w14:textId="77777777">
        <w:trPr>
          <w:tblHeader/>
          <w:tblCellSpacing w:w="15" w:type="dxa"/>
        </w:trPr>
        <w:tc>
          <w:tcPr>
            <w:tcW w:w="0" w:type="auto"/>
            <w:tcMar/>
            <w:vAlign w:val="center"/>
            <w:hideMark/>
          </w:tcPr>
          <w:p w:rsidRPr="00AE7060" w:rsidR="00AE7060" w:rsidP="00AE7060" w:rsidRDefault="00AE7060" w14:paraId="72CB6647" w14:textId="77777777">
            <w:pPr>
              <w:jc w:val="both"/>
              <w:rPr>
                <w:rFonts w:ascii="Calibri" w:hAnsi="Calibri" w:cs="Calibri"/>
                <w:b/>
                <w:bCs/>
              </w:rPr>
            </w:pPr>
            <w:r w:rsidRPr="00AE7060">
              <w:rPr>
                <w:rFonts w:ascii="Calibri" w:hAnsi="Calibri" w:cs="Calibri"/>
                <w:b/>
                <w:bCs/>
              </w:rPr>
              <w:t>Role</w:t>
            </w:r>
          </w:p>
        </w:tc>
        <w:tc>
          <w:tcPr>
            <w:tcW w:w="0" w:type="auto"/>
            <w:tcMar/>
            <w:vAlign w:val="center"/>
            <w:hideMark/>
          </w:tcPr>
          <w:p w:rsidRPr="00AE7060" w:rsidR="00AE7060" w:rsidP="00AE7060" w:rsidRDefault="00AE7060" w14:paraId="001FA736" w14:textId="77777777">
            <w:pPr>
              <w:jc w:val="both"/>
              <w:rPr>
                <w:rFonts w:ascii="Calibri" w:hAnsi="Calibri" w:cs="Calibri"/>
                <w:b/>
                <w:bCs/>
              </w:rPr>
            </w:pPr>
            <w:r w:rsidRPr="00AE7060">
              <w:rPr>
                <w:rFonts w:ascii="Calibri" w:hAnsi="Calibri" w:cs="Calibri"/>
                <w:b/>
                <w:bCs/>
              </w:rPr>
              <w:t>Primary Responsibilities</w:t>
            </w:r>
          </w:p>
        </w:tc>
      </w:tr>
      <w:tr w:rsidRPr="00AE7060" w:rsidR="00AE7060" w:rsidTr="36C4049E" w14:paraId="6D2D4B1E" w14:textId="77777777">
        <w:trPr>
          <w:tblCellSpacing w:w="15" w:type="dxa"/>
        </w:trPr>
        <w:tc>
          <w:tcPr>
            <w:tcW w:w="0" w:type="auto"/>
            <w:tcMar/>
            <w:vAlign w:val="center"/>
            <w:hideMark/>
          </w:tcPr>
          <w:p w:rsidRPr="00AE7060" w:rsidR="00AE7060" w:rsidP="00AE7060" w:rsidRDefault="00AE7060" w14:paraId="15C8E0B5" w14:textId="77777777">
            <w:pPr>
              <w:jc w:val="both"/>
              <w:rPr>
                <w:rFonts w:ascii="Calibri" w:hAnsi="Calibri" w:cs="Calibri"/>
              </w:rPr>
            </w:pPr>
            <w:r w:rsidRPr="00AE7060">
              <w:rPr>
                <w:rFonts w:ascii="Calibri" w:hAnsi="Calibri" w:cs="Calibri"/>
              </w:rPr>
              <w:t>Medical Lead / Senior Clinician (on-site)</w:t>
            </w:r>
          </w:p>
        </w:tc>
        <w:tc>
          <w:tcPr>
            <w:tcW w:w="0" w:type="auto"/>
            <w:tcMar/>
            <w:vAlign w:val="center"/>
            <w:hideMark/>
          </w:tcPr>
          <w:p w:rsidR="00D82FC2" w:rsidP="00AE7060" w:rsidRDefault="00D82FC2" w14:paraId="0EFD5EDF" w14:textId="77777777">
            <w:pPr>
              <w:jc w:val="both"/>
              <w:rPr>
                <w:rFonts w:ascii="Calibri" w:hAnsi="Calibri" w:cs="Calibri"/>
              </w:rPr>
            </w:pPr>
          </w:p>
          <w:p w:rsidRPr="00AE7060" w:rsidR="00AE7060" w:rsidP="00AE7060" w:rsidRDefault="00AE7060" w14:paraId="566148A8" w14:textId="0FF3973B">
            <w:pPr>
              <w:jc w:val="both"/>
              <w:rPr>
                <w:rFonts w:ascii="Calibri" w:hAnsi="Calibri" w:cs="Calibri"/>
              </w:rPr>
            </w:pPr>
            <w:r w:rsidRPr="00AE7060">
              <w:rPr>
                <w:rFonts w:ascii="Calibri" w:hAnsi="Calibri" w:cs="Calibri"/>
              </w:rPr>
              <w:lastRenderedPageBreak/>
              <w:t>Clinical lead; directs intervention; assesses risk; monitors vitals; liaises with paramedics/ED; decides escalation/transfer; ensures mental capacity/safeguarding considerations are addressed.</w:t>
            </w:r>
          </w:p>
        </w:tc>
      </w:tr>
      <w:tr w:rsidRPr="00AE7060" w:rsidR="00AE7060" w:rsidTr="36C4049E" w14:paraId="35DF5A58" w14:textId="77777777">
        <w:trPr>
          <w:tblCellSpacing w:w="15" w:type="dxa"/>
        </w:trPr>
        <w:tc>
          <w:tcPr>
            <w:tcW w:w="0" w:type="auto"/>
            <w:tcMar/>
            <w:vAlign w:val="center"/>
            <w:hideMark/>
          </w:tcPr>
          <w:p w:rsidRPr="00AE7060" w:rsidR="00AE7060" w:rsidP="00AE7060" w:rsidRDefault="00AE7060" w14:paraId="7DA7A1ED" w14:textId="165D28BE">
            <w:pPr>
              <w:jc w:val="both"/>
              <w:rPr>
                <w:rFonts w:ascii="Calibri" w:hAnsi="Calibri" w:cs="Calibri"/>
              </w:rPr>
            </w:pPr>
            <w:r w:rsidRPr="00AE7060">
              <w:rPr>
                <w:rFonts w:ascii="Calibri" w:hAnsi="Calibri" w:cs="Calibri"/>
              </w:rPr>
              <w:lastRenderedPageBreak/>
              <w:t xml:space="preserve">Person in Charge </w:t>
            </w:r>
          </w:p>
        </w:tc>
        <w:tc>
          <w:tcPr>
            <w:tcW w:w="0" w:type="auto"/>
            <w:tcMar/>
            <w:vAlign w:val="center"/>
            <w:hideMark/>
          </w:tcPr>
          <w:p w:rsidR="00D82FC2" w:rsidP="00AE7060" w:rsidRDefault="00D82FC2" w14:paraId="2EC9D4C0" w14:textId="77777777">
            <w:pPr>
              <w:jc w:val="both"/>
              <w:rPr>
                <w:rFonts w:ascii="Calibri" w:hAnsi="Calibri" w:cs="Calibri"/>
              </w:rPr>
            </w:pPr>
          </w:p>
          <w:p w:rsidRPr="00AE7060" w:rsidR="00AE7060" w:rsidP="00AE7060" w:rsidRDefault="00AE7060" w14:paraId="22FBEDD2" w14:textId="691391B6">
            <w:pPr>
              <w:jc w:val="both"/>
              <w:rPr>
                <w:rFonts w:ascii="Calibri" w:hAnsi="Calibri" w:cs="Calibri"/>
              </w:rPr>
            </w:pPr>
            <w:r w:rsidRPr="00AE7060">
              <w:rPr>
                <w:rFonts w:ascii="Calibri" w:hAnsi="Calibri" w:cs="Calibri"/>
              </w:rPr>
              <w:t>Takes command; allocates roles; ensures 999 called; manages resources; ensures privacy, crowd control, and continuation of care for other patients.</w:t>
            </w:r>
          </w:p>
        </w:tc>
      </w:tr>
      <w:tr w:rsidRPr="00AE7060" w:rsidR="00AE7060" w:rsidTr="36C4049E" w14:paraId="64A8EDD3" w14:textId="77777777">
        <w:trPr>
          <w:tblCellSpacing w:w="15" w:type="dxa"/>
        </w:trPr>
        <w:tc>
          <w:tcPr>
            <w:tcW w:w="0" w:type="auto"/>
            <w:tcMar/>
            <w:vAlign w:val="center"/>
            <w:hideMark/>
          </w:tcPr>
          <w:p w:rsidRPr="00AE7060" w:rsidR="00AE7060" w:rsidP="00AE7060" w:rsidRDefault="00AE7060" w14:paraId="5499BFA1" w14:textId="0EF0C85C">
            <w:pPr>
              <w:jc w:val="both"/>
              <w:rPr>
                <w:rFonts w:ascii="Calibri" w:hAnsi="Calibri" w:cs="Calibri"/>
              </w:rPr>
            </w:pPr>
            <w:r w:rsidRPr="00AE7060">
              <w:rPr>
                <w:rFonts w:ascii="Calibri" w:hAnsi="Calibri" w:cs="Calibri"/>
              </w:rPr>
              <w:t xml:space="preserve">Admin/Reception </w:t>
            </w:r>
          </w:p>
        </w:tc>
        <w:tc>
          <w:tcPr>
            <w:tcW w:w="0" w:type="auto"/>
            <w:tcMar/>
            <w:vAlign w:val="center"/>
            <w:hideMark/>
          </w:tcPr>
          <w:p w:rsidR="00D82FC2" w:rsidP="00AE7060" w:rsidRDefault="00D82FC2" w14:paraId="0D19E6AA" w14:textId="77777777">
            <w:pPr>
              <w:jc w:val="both"/>
              <w:rPr>
                <w:rFonts w:ascii="Calibri" w:hAnsi="Calibri" w:cs="Calibri"/>
              </w:rPr>
            </w:pPr>
          </w:p>
          <w:p w:rsidRPr="00AE7060" w:rsidR="00AE7060" w:rsidP="00AE7060" w:rsidRDefault="00AE7060" w14:paraId="29595F47" w14:textId="39EB25E7">
            <w:pPr>
              <w:jc w:val="both"/>
              <w:rPr>
                <w:rFonts w:ascii="Calibri" w:hAnsi="Calibri" w:cs="Calibri"/>
              </w:rPr>
            </w:pPr>
            <w:r w:rsidRPr="00AE7060">
              <w:rPr>
                <w:rFonts w:ascii="Calibri" w:hAnsi="Calibri" w:cs="Calibri"/>
              </w:rPr>
              <w:t>Calls 999 (if designated or if first aware of life-threatening emergency); provides address/access details; clears hallways; controls clinic entry; maintains calm in waiting area.</w:t>
            </w:r>
          </w:p>
        </w:tc>
      </w:tr>
      <w:tr w:rsidRPr="00AE7060" w:rsidR="00AE7060" w:rsidTr="36C4049E" w14:paraId="37AC2BDF" w14:textId="77777777">
        <w:trPr>
          <w:tblCellSpacing w:w="15" w:type="dxa"/>
        </w:trPr>
        <w:tc>
          <w:tcPr>
            <w:tcW w:w="0" w:type="auto"/>
            <w:tcMar/>
            <w:vAlign w:val="center"/>
            <w:hideMark/>
          </w:tcPr>
          <w:p w:rsidR="00D82FC2" w:rsidP="00D82FC2" w:rsidRDefault="00D82FC2" w14:paraId="230DF242" w14:textId="77777777">
            <w:pPr>
              <w:rPr>
                <w:rFonts w:ascii="Calibri" w:hAnsi="Calibri" w:cs="Calibri"/>
              </w:rPr>
            </w:pPr>
          </w:p>
          <w:p w:rsidRPr="00AE7060" w:rsidR="00AE7060" w:rsidP="00D82FC2" w:rsidRDefault="00AE7060" w14:paraId="3FB898FC" w14:textId="35B2AFC5">
            <w:pPr>
              <w:rPr>
                <w:rFonts w:ascii="Calibri" w:hAnsi="Calibri" w:cs="Calibri"/>
              </w:rPr>
            </w:pPr>
            <w:r w:rsidRPr="00AE7060">
              <w:rPr>
                <w:rFonts w:ascii="Calibri" w:hAnsi="Calibri" w:cs="Calibri"/>
              </w:rPr>
              <w:t>Designated Staff Member</w:t>
            </w:r>
          </w:p>
        </w:tc>
        <w:tc>
          <w:tcPr>
            <w:tcW w:w="0" w:type="auto"/>
            <w:tcMar/>
            <w:vAlign w:val="center"/>
            <w:hideMark/>
          </w:tcPr>
          <w:p w:rsidRPr="00AE7060" w:rsidR="00AE7060" w:rsidP="00AE7060" w:rsidRDefault="00AE7060" w14:paraId="27D1D384" w14:textId="77777777">
            <w:pPr>
              <w:jc w:val="both"/>
              <w:rPr>
                <w:rFonts w:ascii="Calibri" w:hAnsi="Calibri" w:cs="Calibri"/>
              </w:rPr>
            </w:pPr>
            <w:r w:rsidRPr="36C4049E" w:rsidR="00AE7060">
              <w:rPr>
                <w:rFonts w:ascii="Calibri" w:hAnsi="Calibri" w:cs="Calibri"/>
              </w:rPr>
              <w:t xml:space="preserve">Manages other patients/visitors: relocate to </w:t>
            </w:r>
            <w:bookmarkStart w:name="_Int_L4n1Mcgb" w:id="738754479"/>
            <w:r w:rsidRPr="36C4049E" w:rsidR="00AE7060">
              <w:rPr>
                <w:rFonts w:ascii="Calibri" w:hAnsi="Calibri" w:cs="Calibri"/>
              </w:rPr>
              <w:t>private area</w:t>
            </w:r>
            <w:bookmarkEnd w:id="738754479"/>
            <w:r w:rsidRPr="36C4049E" w:rsidR="00AE7060">
              <w:rPr>
                <w:rFonts w:ascii="Calibri" w:hAnsi="Calibri" w:cs="Calibri"/>
              </w:rPr>
              <w:t>, maintain confidentiality, reduce distress, support staffing needs.</w:t>
            </w:r>
          </w:p>
        </w:tc>
      </w:tr>
      <w:tr w:rsidRPr="00AE7060" w:rsidR="00AE7060" w:rsidTr="36C4049E" w14:paraId="0FA9514D" w14:textId="77777777">
        <w:trPr>
          <w:tblCellSpacing w:w="15" w:type="dxa"/>
        </w:trPr>
        <w:tc>
          <w:tcPr>
            <w:tcW w:w="0" w:type="auto"/>
            <w:tcMar/>
            <w:vAlign w:val="center"/>
            <w:hideMark/>
          </w:tcPr>
          <w:p w:rsidRPr="00AE7060" w:rsidR="00AE7060" w:rsidP="00AE7060" w:rsidRDefault="00D82FC2" w14:paraId="631BD756" w14:textId="4E9C7C87">
            <w:pPr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A</w:t>
            </w:r>
            <w:r w:rsidRPr="00AE7060" w:rsidR="00AE7060">
              <w:rPr>
                <w:rFonts w:ascii="Calibri" w:hAnsi="Calibri" w:cs="Calibri"/>
              </w:rPr>
              <w:t>dmin or clinicia</w:t>
            </w:r>
            <w:r>
              <w:rPr>
                <w:rFonts w:ascii="Calibri" w:hAnsi="Calibri" w:cs="Calibri"/>
              </w:rPr>
              <w:t>n</w:t>
            </w:r>
          </w:p>
        </w:tc>
        <w:tc>
          <w:tcPr>
            <w:tcW w:w="0" w:type="auto"/>
            <w:tcMar/>
            <w:vAlign w:val="center"/>
            <w:hideMark/>
          </w:tcPr>
          <w:p w:rsidR="00D82FC2" w:rsidP="00AE7060" w:rsidRDefault="00D82FC2" w14:paraId="1CBDD6EE" w14:textId="77777777">
            <w:pPr>
              <w:jc w:val="both"/>
              <w:rPr>
                <w:rFonts w:ascii="Calibri" w:hAnsi="Calibri" w:cs="Calibri"/>
              </w:rPr>
            </w:pPr>
          </w:p>
          <w:p w:rsidRPr="00AE7060" w:rsidR="00AE7060" w:rsidP="00AE7060" w:rsidRDefault="00AE7060" w14:paraId="3E20E977" w14:textId="38D9F5F7">
            <w:pPr>
              <w:jc w:val="both"/>
              <w:rPr>
                <w:rFonts w:ascii="Calibri" w:hAnsi="Calibri" w:cs="Calibri"/>
              </w:rPr>
            </w:pPr>
            <w:r w:rsidRPr="00AE7060">
              <w:rPr>
                <w:rFonts w:ascii="Calibri" w:hAnsi="Calibri" w:cs="Calibri"/>
              </w:rPr>
              <w:t>Records timeline, observations/vitals, interventions, medication administered (drug/dose/time/route), behaviour changes, and handover notes.</w:t>
            </w:r>
          </w:p>
        </w:tc>
      </w:tr>
      <w:tr w:rsidRPr="00AE7060" w:rsidR="00AE7060" w:rsidTr="36C4049E" w14:paraId="16F85874" w14:textId="77777777">
        <w:trPr>
          <w:tblCellSpacing w:w="15" w:type="dxa"/>
        </w:trPr>
        <w:tc>
          <w:tcPr>
            <w:tcW w:w="0" w:type="auto"/>
            <w:tcMar/>
            <w:vAlign w:val="center"/>
            <w:hideMark/>
          </w:tcPr>
          <w:p w:rsidRPr="00AE7060" w:rsidR="00AE7060" w:rsidP="00AE7060" w:rsidRDefault="00AE7060" w14:paraId="6DA0ACFE" w14:textId="64622959">
            <w:pPr>
              <w:jc w:val="both"/>
              <w:rPr>
                <w:rFonts w:ascii="Calibri" w:hAnsi="Calibri" w:cs="Calibri"/>
              </w:rPr>
            </w:pPr>
          </w:p>
        </w:tc>
        <w:tc>
          <w:tcPr>
            <w:tcW w:w="0" w:type="auto"/>
            <w:tcMar/>
            <w:vAlign w:val="center"/>
            <w:hideMark/>
          </w:tcPr>
          <w:p w:rsidRPr="00AE7060" w:rsidR="00AE7060" w:rsidP="00AE7060" w:rsidRDefault="00AE7060" w14:paraId="48198B0D" w14:textId="77777777">
            <w:pPr>
              <w:jc w:val="both"/>
              <w:rPr>
                <w:rFonts w:ascii="Calibri" w:hAnsi="Calibri" w:cs="Calibri"/>
              </w:rPr>
            </w:pPr>
            <w:r w:rsidRPr="00AE7060">
              <w:rPr>
                <w:rFonts w:ascii="Calibri" w:hAnsi="Calibri" w:cs="Calibri"/>
              </w:rPr>
              <w:t>Retrieves equipment/meds; supports lead clinician; ensures AED/oxygen (if available) is brought to scene.</w:t>
            </w:r>
          </w:p>
        </w:tc>
      </w:tr>
      <w:tr w:rsidRPr="00AE7060" w:rsidR="00AE7060" w:rsidTr="36C4049E" w14:paraId="0305184B" w14:textId="77777777">
        <w:trPr>
          <w:tblCellSpacing w:w="15" w:type="dxa"/>
        </w:trPr>
        <w:tc>
          <w:tcPr>
            <w:tcW w:w="0" w:type="auto"/>
            <w:tcMar/>
            <w:vAlign w:val="center"/>
            <w:hideMark/>
          </w:tcPr>
          <w:p w:rsidRPr="00AE7060" w:rsidR="00AE7060" w:rsidP="00AE7060" w:rsidRDefault="00AE7060" w14:paraId="50660EBD" w14:textId="24D92129">
            <w:pPr>
              <w:jc w:val="both"/>
              <w:rPr>
                <w:rFonts w:ascii="Calibri" w:hAnsi="Calibri" w:cs="Calibri"/>
              </w:rPr>
            </w:pPr>
          </w:p>
        </w:tc>
        <w:tc>
          <w:tcPr>
            <w:tcW w:w="0" w:type="auto"/>
            <w:tcMar/>
            <w:vAlign w:val="center"/>
            <w:hideMark/>
          </w:tcPr>
          <w:p w:rsidRPr="00AE7060" w:rsidR="00AE7060" w:rsidP="00AE7060" w:rsidRDefault="00AE7060" w14:paraId="76505621" w14:textId="77777777">
            <w:pPr>
              <w:jc w:val="both"/>
              <w:rPr>
                <w:rFonts w:ascii="Calibri" w:hAnsi="Calibri" w:cs="Calibri"/>
              </w:rPr>
            </w:pPr>
            <w:r w:rsidRPr="00AE7060">
              <w:rPr>
                <w:rFonts w:ascii="Calibri" w:hAnsi="Calibri" w:cs="Calibri"/>
              </w:rPr>
              <w:t>Meets ambulance, guides to location, keeps route clear, manages lift/stairs access.</w:t>
            </w:r>
          </w:p>
        </w:tc>
      </w:tr>
    </w:tbl>
    <w:p w:rsidRPr="00AE7060" w:rsidR="00AE7060" w:rsidP="00AE7060" w:rsidRDefault="00AE7060" w14:paraId="7581A2BA" w14:textId="292D397A">
      <w:pPr>
        <w:jc w:val="both"/>
        <w:rPr>
          <w:rFonts w:ascii="Calibri" w:hAnsi="Calibri" w:cs="Calibri"/>
        </w:rPr>
      </w:pPr>
    </w:p>
    <w:p w:rsidRPr="00AE7060" w:rsidR="00AE7060" w:rsidP="00AE7060" w:rsidRDefault="00AE7060" w14:paraId="094C9D3B" w14:textId="77777777">
      <w:pPr>
        <w:jc w:val="both"/>
        <w:rPr>
          <w:rFonts w:ascii="Calibri" w:hAnsi="Calibri" w:cs="Calibri"/>
          <w:b/>
          <w:bCs/>
        </w:rPr>
      </w:pPr>
      <w:r w:rsidRPr="00AE7060">
        <w:rPr>
          <w:rFonts w:ascii="Calibri" w:hAnsi="Calibri" w:cs="Calibri"/>
          <w:b/>
          <w:bCs/>
        </w:rPr>
        <w:t>6. Escalation Thresholds – When to Call 999</w:t>
      </w:r>
    </w:p>
    <w:p w:rsidRPr="00AE7060" w:rsidR="00AE7060" w:rsidP="00AE7060" w:rsidRDefault="00AE7060" w14:paraId="5B389AF4" w14:textId="77777777">
      <w:pPr>
        <w:jc w:val="both"/>
        <w:rPr>
          <w:rFonts w:ascii="Calibri" w:hAnsi="Calibri" w:cs="Calibri"/>
        </w:rPr>
      </w:pPr>
      <w:r w:rsidRPr="00AE7060">
        <w:rPr>
          <w:rFonts w:ascii="Calibri" w:hAnsi="Calibri" w:cs="Calibri"/>
        </w:rPr>
        <w:t>Call 999 immediately for:</w:t>
      </w:r>
    </w:p>
    <w:p w:rsidRPr="00AE7060" w:rsidR="00AE7060" w:rsidP="00AE7060" w:rsidRDefault="00AE7060" w14:paraId="259D5729" w14:textId="77777777">
      <w:pPr>
        <w:numPr>
          <w:ilvl w:val="0"/>
          <w:numId w:val="13"/>
        </w:numPr>
        <w:jc w:val="both"/>
        <w:rPr>
          <w:rFonts w:ascii="Calibri" w:hAnsi="Calibri" w:cs="Calibri"/>
        </w:rPr>
      </w:pPr>
      <w:r w:rsidRPr="00AE7060">
        <w:rPr>
          <w:rFonts w:ascii="Calibri" w:hAnsi="Calibri" w:cs="Calibri"/>
        </w:rPr>
        <w:t>Unconsciousness, collapse, or not breathing normally</w:t>
      </w:r>
    </w:p>
    <w:p w:rsidRPr="00AE7060" w:rsidR="00AE7060" w:rsidP="00AE7060" w:rsidRDefault="00AE7060" w14:paraId="2025958A" w14:textId="77777777">
      <w:pPr>
        <w:numPr>
          <w:ilvl w:val="0"/>
          <w:numId w:val="13"/>
        </w:numPr>
        <w:jc w:val="both"/>
        <w:rPr>
          <w:rFonts w:ascii="Calibri" w:hAnsi="Calibri" w:cs="Calibri"/>
        </w:rPr>
      </w:pPr>
      <w:r w:rsidRPr="00AE7060">
        <w:rPr>
          <w:rFonts w:ascii="Calibri" w:hAnsi="Calibri" w:cs="Calibri"/>
        </w:rPr>
        <w:t>Suspected cardiac arrest, severe chest pain, stroke symptoms</w:t>
      </w:r>
    </w:p>
    <w:p w:rsidRPr="00AE7060" w:rsidR="00AE7060" w:rsidP="00AE7060" w:rsidRDefault="00AE7060" w14:paraId="5CE69A36" w14:textId="77777777">
      <w:pPr>
        <w:numPr>
          <w:ilvl w:val="0"/>
          <w:numId w:val="13"/>
        </w:numPr>
        <w:jc w:val="both"/>
        <w:rPr>
          <w:rFonts w:ascii="Calibri" w:hAnsi="Calibri" w:cs="Calibri"/>
        </w:rPr>
      </w:pPr>
      <w:r w:rsidRPr="00AE7060">
        <w:rPr>
          <w:rFonts w:ascii="Calibri" w:hAnsi="Calibri" w:cs="Calibri"/>
        </w:rPr>
        <w:t>Severe breathing difficulty, choking not relieved</w:t>
      </w:r>
    </w:p>
    <w:p w:rsidRPr="00AE7060" w:rsidR="00AE7060" w:rsidP="00AE7060" w:rsidRDefault="00AE7060" w14:paraId="15B6E39C" w14:textId="77777777">
      <w:pPr>
        <w:numPr>
          <w:ilvl w:val="0"/>
          <w:numId w:val="13"/>
        </w:numPr>
        <w:jc w:val="both"/>
        <w:rPr>
          <w:rFonts w:ascii="Calibri" w:hAnsi="Calibri" w:cs="Calibri"/>
        </w:rPr>
      </w:pPr>
      <w:r w:rsidRPr="00AE7060">
        <w:rPr>
          <w:rFonts w:ascii="Calibri" w:hAnsi="Calibri" w:cs="Calibri"/>
        </w:rPr>
        <w:t>Seizure &gt; 5 minutes or repeated seizures</w:t>
      </w:r>
    </w:p>
    <w:p w:rsidRPr="00AE7060" w:rsidR="00AE7060" w:rsidP="00AE7060" w:rsidRDefault="00AE7060" w14:paraId="244690EB" w14:textId="77777777">
      <w:pPr>
        <w:numPr>
          <w:ilvl w:val="0"/>
          <w:numId w:val="13"/>
        </w:numPr>
        <w:jc w:val="both"/>
        <w:rPr>
          <w:rFonts w:ascii="Calibri" w:hAnsi="Calibri" w:cs="Calibri"/>
        </w:rPr>
      </w:pPr>
      <w:r w:rsidRPr="00AE7060">
        <w:rPr>
          <w:rFonts w:ascii="Calibri" w:hAnsi="Calibri" w:cs="Calibri"/>
        </w:rPr>
        <w:t>Anaphylaxis</w:t>
      </w:r>
    </w:p>
    <w:p w:rsidRPr="00AE7060" w:rsidR="00AE7060" w:rsidP="00AE7060" w:rsidRDefault="00AE7060" w14:paraId="42325885" w14:textId="77777777">
      <w:pPr>
        <w:numPr>
          <w:ilvl w:val="0"/>
          <w:numId w:val="13"/>
        </w:numPr>
        <w:jc w:val="both"/>
        <w:rPr>
          <w:rFonts w:ascii="Calibri" w:hAnsi="Calibri" w:cs="Calibri"/>
        </w:rPr>
      </w:pPr>
      <w:r w:rsidRPr="00AE7060">
        <w:rPr>
          <w:rFonts w:ascii="Calibri" w:hAnsi="Calibri" w:cs="Calibri"/>
        </w:rPr>
        <w:t>Suspected overdose with reduced consciousness/slow breathing</w:t>
      </w:r>
    </w:p>
    <w:p w:rsidRPr="00AE7060" w:rsidR="00AE7060" w:rsidP="00AE7060" w:rsidRDefault="00AE7060" w14:paraId="207AB54B" w14:textId="1AFFB8E1">
      <w:pPr>
        <w:numPr>
          <w:ilvl w:val="0"/>
          <w:numId w:val="13"/>
        </w:numPr>
        <w:jc w:val="both"/>
        <w:rPr>
          <w:rFonts w:ascii="Calibri" w:hAnsi="Calibri" w:cs="Calibri"/>
        </w:rPr>
      </w:pPr>
      <w:r w:rsidRPr="36C4049E" w:rsidR="00AE7060">
        <w:rPr>
          <w:rFonts w:ascii="Calibri" w:hAnsi="Calibri" w:cs="Calibri"/>
        </w:rPr>
        <w:t xml:space="preserve">Major bleeding, </w:t>
      </w:r>
      <w:r w:rsidRPr="36C4049E" w:rsidR="4D100390">
        <w:rPr>
          <w:rFonts w:ascii="Calibri" w:hAnsi="Calibri" w:cs="Calibri"/>
        </w:rPr>
        <w:t>severe injury</w:t>
      </w:r>
      <w:r w:rsidRPr="36C4049E" w:rsidR="00AE7060">
        <w:rPr>
          <w:rFonts w:ascii="Calibri" w:hAnsi="Calibri" w:cs="Calibri"/>
        </w:rPr>
        <w:t>, head injury with confusion</w:t>
      </w:r>
    </w:p>
    <w:p w:rsidRPr="00AE7060" w:rsidR="00AE7060" w:rsidP="00AE7060" w:rsidRDefault="00AE7060" w14:paraId="1E89C2F5" w14:textId="77777777">
      <w:pPr>
        <w:numPr>
          <w:ilvl w:val="0"/>
          <w:numId w:val="13"/>
        </w:numPr>
        <w:jc w:val="both"/>
        <w:rPr>
          <w:rFonts w:ascii="Calibri" w:hAnsi="Calibri" w:cs="Calibri"/>
        </w:rPr>
      </w:pPr>
      <w:r w:rsidRPr="00AE7060">
        <w:rPr>
          <w:rFonts w:ascii="Calibri" w:hAnsi="Calibri" w:cs="Calibri"/>
        </w:rPr>
        <w:t>Any ligature/strangulation event</w:t>
      </w:r>
    </w:p>
    <w:p w:rsidRPr="00AE7060" w:rsidR="00AE7060" w:rsidP="00AE7060" w:rsidRDefault="00AE7060" w14:paraId="2608FA23" w14:textId="77777777">
      <w:pPr>
        <w:numPr>
          <w:ilvl w:val="0"/>
          <w:numId w:val="13"/>
        </w:numPr>
        <w:jc w:val="both"/>
        <w:rPr>
          <w:rFonts w:ascii="Calibri" w:hAnsi="Calibri" w:cs="Calibri"/>
        </w:rPr>
      </w:pPr>
      <w:r w:rsidRPr="00AE7060">
        <w:rPr>
          <w:rFonts w:ascii="Calibri" w:hAnsi="Calibri" w:cs="Calibri"/>
        </w:rPr>
        <w:t>Post-rapid tranquillisation deterioration (if RT is used)</w:t>
      </w:r>
    </w:p>
    <w:p w:rsidRPr="00AE7060" w:rsidR="00AE7060" w:rsidP="00AE7060" w:rsidRDefault="00AE7060" w14:paraId="4170CEFB" w14:textId="77777777">
      <w:pPr>
        <w:numPr>
          <w:ilvl w:val="0"/>
          <w:numId w:val="13"/>
        </w:numPr>
        <w:jc w:val="both"/>
        <w:rPr>
          <w:rFonts w:ascii="Calibri" w:hAnsi="Calibri" w:cs="Calibri"/>
        </w:rPr>
      </w:pPr>
      <w:r w:rsidRPr="00AE7060">
        <w:rPr>
          <w:rFonts w:ascii="Calibri" w:hAnsi="Calibri" w:cs="Calibri"/>
        </w:rPr>
        <w:t>Any situation where staff are unsure or feel out of depth</w:t>
      </w:r>
    </w:p>
    <w:p w:rsidRPr="00AE7060" w:rsidR="00AE7060" w:rsidP="00AE7060" w:rsidRDefault="00AE7060" w14:paraId="5561549A" w14:textId="4702B418">
      <w:pPr>
        <w:jc w:val="both"/>
        <w:rPr>
          <w:rFonts w:ascii="Calibri" w:hAnsi="Calibri" w:cs="Calibri"/>
        </w:rPr>
      </w:pPr>
    </w:p>
    <w:p w:rsidRPr="00AE7060" w:rsidR="00AE7060" w:rsidP="00AE7060" w:rsidRDefault="00AE7060" w14:paraId="11F775C2" w14:textId="77777777">
      <w:pPr>
        <w:jc w:val="both"/>
        <w:rPr>
          <w:rFonts w:ascii="Calibri" w:hAnsi="Calibri" w:cs="Calibri"/>
          <w:b/>
          <w:bCs/>
        </w:rPr>
      </w:pPr>
      <w:r w:rsidRPr="00AE7060">
        <w:rPr>
          <w:rFonts w:ascii="Calibri" w:hAnsi="Calibri" w:cs="Calibri"/>
          <w:b/>
          <w:bCs/>
        </w:rPr>
        <w:t>7. Specific Emergency Procedures</w:t>
      </w:r>
    </w:p>
    <w:p w:rsidRPr="00AE7060" w:rsidR="00AE7060" w:rsidP="00AE7060" w:rsidRDefault="00AE7060" w14:paraId="5D6D56D6" w14:textId="77777777">
      <w:pPr>
        <w:jc w:val="both"/>
        <w:rPr>
          <w:rFonts w:ascii="Calibri" w:hAnsi="Calibri" w:cs="Calibri"/>
        </w:rPr>
      </w:pPr>
      <w:r w:rsidRPr="00AE7060">
        <w:rPr>
          <w:rFonts w:ascii="Calibri" w:hAnsi="Calibri" w:cs="Calibri"/>
        </w:rPr>
        <w:t>7.1 Cardiac Arrest / Respiratory Failure</w:t>
      </w:r>
    </w:p>
    <w:p w:rsidRPr="00AE7060" w:rsidR="00AE7060" w:rsidP="00AE7060" w:rsidRDefault="00AE7060" w14:paraId="46A934E5" w14:textId="77777777">
      <w:pPr>
        <w:numPr>
          <w:ilvl w:val="0"/>
          <w:numId w:val="14"/>
        </w:numPr>
        <w:jc w:val="both"/>
        <w:rPr>
          <w:rFonts w:ascii="Calibri" w:hAnsi="Calibri" w:cs="Calibri"/>
        </w:rPr>
      </w:pPr>
      <w:r w:rsidRPr="00AE7060">
        <w:rPr>
          <w:rFonts w:ascii="Calibri" w:hAnsi="Calibri" w:cs="Calibri"/>
        </w:rPr>
        <w:t>Call 999 immediately.</w:t>
      </w:r>
    </w:p>
    <w:p w:rsidRPr="00AE7060" w:rsidR="00AE7060" w:rsidP="00AE7060" w:rsidRDefault="00AE7060" w14:paraId="645F1745" w14:textId="2C9BD882">
      <w:pPr>
        <w:numPr>
          <w:ilvl w:val="0"/>
          <w:numId w:val="14"/>
        </w:numPr>
        <w:jc w:val="both"/>
        <w:rPr>
          <w:rFonts w:ascii="Calibri" w:hAnsi="Calibri" w:cs="Calibri"/>
        </w:rPr>
      </w:pPr>
      <w:r w:rsidRPr="00AE7060">
        <w:rPr>
          <w:rFonts w:ascii="Calibri" w:hAnsi="Calibri" w:cs="Calibri"/>
        </w:rPr>
        <w:lastRenderedPageBreak/>
        <w:t xml:space="preserve">Start CPR: 30 compressions to 2 breaths (if trained); </w:t>
      </w:r>
      <w:r w:rsidRPr="00AE7060" w:rsidR="00D82FC2">
        <w:rPr>
          <w:rFonts w:ascii="Calibri" w:hAnsi="Calibri" w:cs="Calibri"/>
        </w:rPr>
        <w:t>otherwise,</w:t>
      </w:r>
      <w:r w:rsidRPr="00AE7060">
        <w:rPr>
          <w:rFonts w:ascii="Calibri" w:hAnsi="Calibri" w:cs="Calibri"/>
        </w:rPr>
        <w:t xml:space="preserve"> compressions-only CPR.</w:t>
      </w:r>
    </w:p>
    <w:p w:rsidRPr="00AE7060" w:rsidR="00AE7060" w:rsidP="00AE7060" w:rsidRDefault="00AE7060" w14:paraId="2F0CA95B" w14:textId="0DC4806C">
      <w:pPr>
        <w:numPr>
          <w:ilvl w:val="0"/>
          <w:numId w:val="14"/>
        </w:numPr>
        <w:jc w:val="both"/>
        <w:rPr>
          <w:rFonts w:ascii="Calibri" w:hAnsi="Calibri" w:cs="Calibri"/>
        </w:rPr>
      </w:pPr>
      <w:r w:rsidRPr="00AE7060">
        <w:rPr>
          <w:rFonts w:ascii="Calibri" w:hAnsi="Calibri" w:cs="Calibri"/>
        </w:rPr>
        <w:t xml:space="preserve">Retrieve and apply AED (located at: </w:t>
      </w:r>
      <w:r w:rsidR="00C86E20">
        <w:rPr>
          <w:rFonts w:ascii="Calibri" w:hAnsi="Calibri" w:cs="Calibri"/>
        </w:rPr>
        <w:t>Entrance)</w:t>
      </w:r>
      <w:r w:rsidRPr="00AE7060">
        <w:rPr>
          <w:rFonts w:ascii="Calibri" w:hAnsi="Calibri" w:cs="Calibri"/>
        </w:rPr>
        <w:t xml:space="preserve"> Follow prompts.</w:t>
      </w:r>
    </w:p>
    <w:p w:rsidRPr="00AE7060" w:rsidR="00AE7060" w:rsidP="00AE7060" w:rsidRDefault="00AE7060" w14:paraId="13C9C222" w14:textId="77777777">
      <w:pPr>
        <w:numPr>
          <w:ilvl w:val="0"/>
          <w:numId w:val="14"/>
        </w:numPr>
        <w:jc w:val="both"/>
        <w:rPr>
          <w:rFonts w:ascii="Calibri" w:hAnsi="Calibri" w:cs="Calibri"/>
        </w:rPr>
      </w:pPr>
      <w:r w:rsidRPr="00AE7060">
        <w:rPr>
          <w:rFonts w:ascii="Calibri" w:hAnsi="Calibri" w:cs="Calibri"/>
        </w:rPr>
        <w:t>Continue CPR/AED until paramedics take over or patient recovers.</w:t>
      </w:r>
    </w:p>
    <w:p w:rsidRPr="00AE7060" w:rsidR="00AE7060" w:rsidP="00AE7060" w:rsidRDefault="00AE7060" w14:paraId="3E293D10" w14:textId="77777777">
      <w:pPr>
        <w:numPr>
          <w:ilvl w:val="0"/>
          <w:numId w:val="14"/>
        </w:numPr>
        <w:jc w:val="both"/>
        <w:rPr>
          <w:rFonts w:ascii="Calibri" w:hAnsi="Calibri" w:cs="Calibri"/>
        </w:rPr>
      </w:pPr>
      <w:r w:rsidRPr="00AE7060">
        <w:rPr>
          <w:rFonts w:ascii="Calibri" w:hAnsi="Calibri" w:cs="Calibri"/>
        </w:rPr>
        <w:t>Maintain privacy and crowd control; document times (collapse, CPR started, shocks).</w:t>
      </w:r>
    </w:p>
    <w:p w:rsidRPr="00AE7060" w:rsidR="00AE7060" w:rsidP="00AE7060" w:rsidRDefault="00AE7060" w14:paraId="4F1856D1" w14:textId="77777777">
      <w:pPr>
        <w:jc w:val="both"/>
        <w:rPr>
          <w:rFonts w:ascii="Calibri" w:hAnsi="Calibri" w:cs="Calibri"/>
        </w:rPr>
      </w:pPr>
      <w:r w:rsidRPr="00AE7060">
        <w:rPr>
          <w:rFonts w:ascii="Calibri" w:hAnsi="Calibri" w:cs="Calibri"/>
        </w:rPr>
        <w:t>7.2 Seizure</w:t>
      </w:r>
    </w:p>
    <w:p w:rsidRPr="00AE7060" w:rsidR="00AE7060" w:rsidP="00AE7060" w:rsidRDefault="00AE7060" w14:paraId="73C77F1E" w14:textId="77777777">
      <w:pPr>
        <w:numPr>
          <w:ilvl w:val="0"/>
          <w:numId w:val="15"/>
        </w:numPr>
        <w:jc w:val="both"/>
        <w:rPr>
          <w:rFonts w:ascii="Calibri" w:hAnsi="Calibri" w:cs="Calibri"/>
        </w:rPr>
      </w:pPr>
      <w:r w:rsidRPr="00AE7060">
        <w:rPr>
          <w:rFonts w:ascii="Calibri" w:hAnsi="Calibri" w:cs="Calibri"/>
        </w:rPr>
        <w:t>Time seizure onset.</w:t>
      </w:r>
    </w:p>
    <w:p w:rsidRPr="00AE7060" w:rsidR="00AE7060" w:rsidP="00AE7060" w:rsidRDefault="00AE7060" w14:paraId="47649104" w14:textId="77777777">
      <w:pPr>
        <w:numPr>
          <w:ilvl w:val="0"/>
          <w:numId w:val="15"/>
        </w:numPr>
        <w:jc w:val="both"/>
        <w:rPr>
          <w:rFonts w:ascii="Calibri" w:hAnsi="Calibri" w:cs="Calibri"/>
        </w:rPr>
      </w:pPr>
      <w:r w:rsidRPr="00AE7060">
        <w:rPr>
          <w:rFonts w:ascii="Calibri" w:hAnsi="Calibri" w:cs="Calibri"/>
        </w:rPr>
        <w:t>Protect from injury; remove hazards; do not restrain; do not put anything in mouth.</w:t>
      </w:r>
    </w:p>
    <w:p w:rsidRPr="00AE7060" w:rsidR="00AE7060" w:rsidP="00AE7060" w:rsidRDefault="00AE7060" w14:paraId="781C2EAD" w14:textId="77777777">
      <w:pPr>
        <w:numPr>
          <w:ilvl w:val="0"/>
          <w:numId w:val="15"/>
        </w:numPr>
        <w:jc w:val="both"/>
        <w:rPr>
          <w:rFonts w:ascii="Calibri" w:hAnsi="Calibri" w:cs="Calibri"/>
        </w:rPr>
      </w:pPr>
      <w:r w:rsidRPr="00AE7060">
        <w:rPr>
          <w:rFonts w:ascii="Calibri" w:hAnsi="Calibri" w:cs="Calibri"/>
        </w:rPr>
        <w:t>If seizure lasts &gt;5 minutes, repeats, or there is injury/reduced breathing → 999.</w:t>
      </w:r>
    </w:p>
    <w:p w:rsidRPr="00AE7060" w:rsidR="00AE7060" w:rsidP="00AE7060" w:rsidRDefault="00AE7060" w14:paraId="6C379616" w14:textId="77777777">
      <w:pPr>
        <w:numPr>
          <w:ilvl w:val="0"/>
          <w:numId w:val="15"/>
        </w:numPr>
        <w:jc w:val="both"/>
        <w:rPr>
          <w:rFonts w:ascii="Calibri" w:hAnsi="Calibri" w:cs="Calibri"/>
        </w:rPr>
      </w:pPr>
      <w:r w:rsidRPr="00AE7060">
        <w:rPr>
          <w:rFonts w:ascii="Calibri" w:hAnsi="Calibri" w:cs="Calibri"/>
        </w:rPr>
        <w:t>Recovery position once seizure ends; monitor breathing and responsiveness.</w:t>
      </w:r>
    </w:p>
    <w:p w:rsidRPr="00AE7060" w:rsidR="00AE7060" w:rsidP="00AE7060" w:rsidRDefault="00AE7060" w14:paraId="2B85B1EB" w14:textId="77777777">
      <w:pPr>
        <w:jc w:val="both"/>
        <w:rPr>
          <w:rFonts w:ascii="Calibri" w:hAnsi="Calibri" w:cs="Calibri"/>
        </w:rPr>
      </w:pPr>
      <w:r w:rsidRPr="00AE7060">
        <w:rPr>
          <w:rFonts w:ascii="Calibri" w:hAnsi="Calibri" w:cs="Calibri"/>
        </w:rPr>
        <w:t>7.3 Severe Allergic Reaction / Anaphylaxis</w:t>
      </w:r>
    </w:p>
    <w:p w:rsidRPr="00AE7060" w:rsidR="00AE7060" w:rsidP="00AE7060" w:rsidRDefault="00AE7060" w14:paraId="43075BD0" w14:textId="77777777">
      <w:pPr>
        <w:numPr>
          <w:ilvl w:val="0"/>
          <w:numId w:val="16"/>
        </w:numPr>
        <w:jc w:val="both"/>
        <w:rPr>
          <w:rFonts w:ascii="Calibri" w:hAnsi="Calibri" w:cs="Calibri"/>
        </w:rPr>
      </w:pPr>
      <w:r w:rsidRPr="00AE7060">
        <w:rPr>
          <w:rFonts w:ascii="Calibri" w:hAnsi="Calibri" w:cs="Calibri"/>
        </w:rPr>
        <w:t>999 immediately.</w:t>
      </w:r>
    </w:p>
    <w:p w:rsidRPr="00AE7060" w:rsidR="00AE7060" w:rsidP="00AE7060" w:rsidRDefault="00AE7060" w14:paraId="0C5A136E" w14:textId="77777777">
      <w:pPr>
        <w:numPr>
          <w:ilvl w:val="0"/>
          <w:numId w:val="16"/>
        </w:numPr>
        <w:jc w:val="both"/>
        <w:rPr>
          <w:rFonts w:ascii="Calibri" w:hAnsi="Calibri" w:cs="Calibri"/>
        </w:rPr>
      </w:pPr>
      <w:r w:rsidRPr="00AE7060">
        <w:rPr>
          <w:rFonts w:ascii="Calibri" w:hAnsi="Calibri" w:cs="Calibri"/>
        </w:rPr>
        <w:t>Administer adrenaline auto-injector if available and staff are trained/authorised.</w:t>
      </w:r>
    </w:p>
    <w:p w:rsidRPr="00AE7060" w:rsidR="00AE7060" w:rsidP="00AE7060" w:rsidRDefault="00AE7060" w14:paraId="76A826C5" w14:textId="77777777">
      <w:pPr>
        <w:numPr>
          <w:ilvl w:val="0"/>
          <w:numId w:val="16"/>
        </w:numPr>
        <w:jc w:val="both"/>
        <w:rPr>
          <w:rFonts w:ascii="Calibri" w:hAnsi="Calibri" w:cs="Calibri"/>
        </w:rPr>
      </w:pPr>
      <w:r w:rsidRPr="00AE7060">
        <w:rPr>
          <w:rFonts w:ascii="Calibri" w:hAnsi="Calibri" w:cs="Calibri"/>
        </w:rPr>
        <w:t>Lay flat with legs raised (unless breathing difficulty—sit upright).</w:t>
      </w:r>
    </w:p>
    <w:p w:rsidRPr="00AE7060" w:rsidR="00AE7060" w:rsidP="00AE7060" w:rsidRDefault="00AE7060" w14:paraId="2BE43C2B" w14:textId="77777777">
      <w:pPr>
        <w:numPr>
          <w:ilvl w:val="0"/>
          <w:numId w:val="16"/>
        </w:numPr>
        <w:jc w:val="both"/>
        <w:rPr>
          <w:rFonts w:ascii="Calibri" w:hAnsi="Calibri" w:cs="Calibri"/>
        </w:rPr>
      </w:pPr>
      <w:r w:rsidRPr="00AE7060">
        <w:rPr>
          <w:rFonts w:ascii="Calibri" w:hAnsi="Calibri" w:cs="Calibri"/>
        </w:rPr>
        <w:t>Monitor airway/breathing; repeat adrenaline per guidance if symptoms persist and authorised.</w:t>
      </w:r>
    </w:p>
    <w:p w:rsidRPr="00AE7060" w:rsidR="00AE7060" w:rsidP="00AE7060" w:rsidRDefault="00AE7060" w14:paraId="6DE506F9" w14:textId="77777777">
      <w:pPr>
        <w:jc w:val="both"/>
        <w:rPr>
          <w:rFonts w:ascii="Calibri" w:hAnsi="Calibri" w:cs="Calibri"/>
        </w:rPr>
      </w:pPr>
      <w:r w:rsidRPr="00AE7060">
        <w:rPr>
          <w:rFonts w:ascii="Calibri" w:hAnsi="Calibri" w:cs="Calibri"/>
        </w:rPr>
        <w:t>7.4 Suspected Overdose / Poisoning / Intoxication</w:t>
      </w:r>
    </w:p>
    <w:p w:rsidRPr="00AE7060" w:rsidR="00AE7060" w:rsidP="00AE7060" w:rsidRDefault="00AE7060" w14:paraId="064977FF" w14:textId="77777777">
      <w:pPr>
        <w:numPr>
          <w:ilvl w:val="0"/>
          <w:numId w:val="17"/>
        </w:numPr>
        <w:jc w:val="both"/>
        <w:rPr>
          <w:rFonts w:ascii="Calibri" w:hAnsi="Calibri" w:cs="Calibri"/>
        </w:rPr>
      </w:pPr>
      <w:r w:rsidRPr="00AE7060">
        <w:rPr>
          <w:rFonts w:ascii="Calibri" w:hAnsi="Calibri" w:cs="Calibri"/>
        </w:rPr>
        <w:t>999 if reduced consciousness, slow/irregular breathing, seizures, chest pain, severe agitation, or unknown ingestion.</w:t>
      </w:r>
    </w:p>
    <w:p w:rsidRPr="00AE7060" w:rsidR="00AE7060" w:rsidP="00AE7060" w:rsidRDefault="00AE7060" w14:paraId="4B8D16BA" w14:textId="420C9D49">
      <w:pPr>
        <w:numPr>
          <w:ilvl w:val="0"/>
          <w:numId w:val="17"/>
        </w:numPr>
        <w:jc w:val="both"/>
        <w:rPr>
          <w:rFonts w:ascii="Calibri" w:hAnsi="Calibri" w:cs="Calibri"/>
        </w:rPr>
      </w:pPr>
      <w:r w:rsidRPr="36C4049E" w:rsidR="00AE7060">
        <w:rPr>
          <w:rFonts w:ascii="Calibri" w:hAnsi="Calibri" w:cs="Calibri"/>
        </w:rPr>
        <w:t xml:space="preserve">Try to </w:t>
      </w:r>
      <w:r w:rsidRPr="36C4049E" w:rsidR="0EE39902">
        <w:rPr>
          <w:rFonts w:ascii="Calibri" w:hAnsi="Calibri" w:cs="Calibri"/>
        </w:rPr>
        <w:t>identify</w:t>
      </w:r>
      <w:r w:rsidRPr="36C4049E" w:rsidR="00AE7060">
        <w:rPr>
          <w:rFonts w:ascii="Calibri" w:hAnsi="Calibri" w:cs="Calibri"/>
        </w:rPr>
        <w:t xml:space="preserve"> substance(s), time, amount, route, co-ingestions.</w:t>
      </w:r>
    </w:p>
    <w:p w:rsidRPr="00AE7060" w:rsidR="00AE7060" w:rsidP="00AE7060" w:rsidRDefault="00AE7060" w14:paraId="7EADB409" w14:textId="77777777">
      <w:pPr>
        <w:numPr>
          <w:ilvl w:val="0"/>
          <w:numId w:val="17"/>
        </w:numPr>
        <w:jc w:val="both"/>
        <w:rPr>
          <w:rFonts w:ascii="Calibri" w:hAnsi="Calibri" w:cs="Calibri"/>
        </w:rPr>
      </w:pPr>
      <w:r w:rsidRPr="00AE7060">
        <w:rPr>
          <w:rFonts w:ascii="Calibri" w:hAnsi="Calibri" w:cs="Calibri"/>
        </w:rPr>
        <w:t>Maintain airway; place in recovery position if drowsy/vomiting risk.</w:t>
      </w:r>
    </w:p>
    <w:p w:rsidRPr="00AE7060" w:rsidR="00AE7060" w:rsidP="00AE7060" w:rsidRDefault="00AE7060" w14:paraId="0E987650" w14:textId="77777777">
      <w:pPr>
        <w:numPr>
          <w:ilvl w:val="0"/>
          <w:numId w:val="17"/>
        </w:numPr>
        <w:jc w:val="both"/>
        <w:rPr>
          <w:rFonts w:ascii="Calibri" w:hAnsi="Calibri" w:cs="Calibri"/>
        </w:rPr>
      </w:pPr>
      <w:r w:rsidRPr="00AE7060">
        <w:rPr>
          <w:rFonts w:ascii="Calibri" w:hAnsi="Calibri" w:cs="Calibri"/>
        </w:rPr>
        <w:t>Provide paramedics with medication list/allergies and event timeline.</w:t>
      </w:r>
    </w:p>
    <w:p w:rsidRPr="00AE7060" w:rsidR="00AE7060" w:rsidP="00AE7060" w:rsidRDefault="00AE7060" w14:paraId="09FF9F67" w14:textId="77777777">
      <w:pPr>
        <w:jc w:val="both"/>
        <w:rPr>
          <w:rFonts w:ascii="Calibri" w:hAnsi="Calibri" w:cs="Calibri"/>
        </w:rPr>
      </w:pPr>
      <w:r w:rsidRPr="00AE7060">
        <w:rPr>
          <w:rFonts w:ascii="Calibri" w:hAnsi="Calibri" w:cs="Calibri"/>
        </w:rPr>
        <w:t>7.5 Self-harm with Injury / Severe Bleeding</w:t>
      </w:r>
    </w:p>
    <w:p w:rsidRPr="00AE7060" w:rsidR="00AE7060" w:rsidP="00AE7060" w:rsidRDefault="00AE7060" w14:paraId="2E92D8B5" w14:textId="77777777">
      <w:pPr>
        <w:numPr>
          <w:ilvl w:val="0"/>
          <w:numId w:val="18"/>
        </w:numPr>
        <w:jc w:val="both"/>
        <w:rPr>
          <w:rFonts w:ascii="Calibri" w:hAnsi="Calibri" w:cs="Calibri"/>
        </w:rPr>
      </w:pPr>
      <w:r w:rsidRPr="00AE7060">
        <w:rPr>
          <w:rFonts w:ascii="Calibri" w:hAnsi="Calibri" w:cs="Calibri"/>
        </w:rPr>
        <w:t>Apply direct pressure; use trauma dressings; elevate limb if appropriate.</w:t>
      </w:r>
    </w:p>
    <w:p w:rsidRPr="00AE7060" w:rsidR="00AE7060" w:rsidP="00AE7060" w:rsidRDefault="00AE7060" w14:paraId="52906AA0" w14:textId="77777777">
      <w:pPr>
        <w:numPr>
          <w:ilvl w:val="0"/>
          <w:numId w:val="18"/>
        </w:numPr>
        <w:jc w:val="both"/>
        <w:rPr>
          <w:rFonts w:ascii="Calibri" w:hAnsi="Calibri" w:cs="Calibri"/>
        </w:rPr>
      </w:pPr>
      <w:r w:rsidRPr="00AE7060">
        <w:rPr>
          <w:rFonts w:ascii="Calibri" w:hAnsi="Calibri" w:cs="Calibri"/>
        </w:rPr>
        <w:t>999 for deep wounds, heavy bleeding, shock signs, or suspected arterial bleed.</w:t>
      </w:r>
    </w:p>
    <w:p w:rsidRPr="00AE7060" w:rsidR="00AE7060" w:rsidP="00AE7060" w:rsidRDefault="00AE7060" w14:paraId="095751EC" w14:textId="70D30519">
      <w:pPr>
        <w:numPr>
          <w:ilvl w:val="0"/>
          <w:numId w:val="18"/>
        </w:numPr>
        <w:jc w:val="both"/>
        <w:rPr>
          <w:rFonts w:ascii="Calibri" w:hAnsi="Calibri" w:cs="Calibri"/>
        </w:rPr>
      </w:pPr>
      <w:r w:rsidRPr="36C4049E" w:rsidR="00AE7060">
        <w:rPr>
          <w:rFonts w:ascii="Calibri" w:hAnsi="Calibri" w:cs="Calibri"/>
        </w:rPr>
        <w:t xml:space="preserve">Maintain observation and psychological support; remove means </w:t>
      </w:r>
      <w:r w:rsidRPr="36C4049E" w:rsidR="29926863">
        <w:rPr>
          <w:rFonts w:ascii="Calibri" w:hAnsi="Calibri" w:cs="Calibri"/>
        </w:rPr>
        <w:t>were</w:t>
      </w:r>
      <w:r w:rsidRPr="36C4049E" w:rsidR="00AE7060">
        <w:rPr>
          <w:rFonts w:ascii="Calibri" w:hAnsi="Calibri" w:cs="Calibri"/>
        </w:rPr>
        <w:t xml:space="preserve"> safe.</w:t>
      </w:r>
    </w:p>
    <w:p w:rsidRPr="00AE7060" w:rsidR="00AE7060" w:rsidP="00AE7060" w:rsidRDefault="00AE7060" w14:paraId="75EE7D62" w14:textId="77777777">
      <w:pPr>
        <w:jc w:val="both"/>
        <w:rPr>
          <w:rFonts w:ascii="Calibri" w:hAnsi="Calibri" w:cs="Calibri"/>
        </w:rPr>
      </w:pPr>
      <w:r w:rsidRPr="00AE7060">
        <w:rPr>
          <w:rFonts w:ascii="Calibri" w:hAnsi="Calibri" w:cs="Calibri"/>
        </w:rPr>
        <w:t>7.6 Ligature / Attempted Hanging / Strangulation</w:t>
      </w:r>
    </w:p>
    <w:p w:rsidRPr="00AE7060" w:rsidR="00AE7060" w:rsidP="00AE7060" w:rsidRDefault="00AE7060" w14:paraId="594D10B6" w14:textId="77777777">
      <w:pPr>
        <w:numPr>
          <w:ilvl w:val="0"/>
          <w:numId w:val="19"/>
        </w:numPr>
        <w:jc w:val="both"/>
        <w:rPr>
          <w:rFonts w:ascii="Calibri" w:hAnsi="Calibri" w:cs="Calibri"/>
        </w:rPr>
      </w:pPr>
      <w:r w:rsidRPr="00AE7060">
        <w:rPr>
          <w:rFonts w:ascii="Calibri" w:hAnsi="Calibri" w:cs="Calibri"/>
        </w:rPr>
        <w:t>Immediate airway priority; remove ligature using cutter if safe.</w:t>
      </w:r>
    </w:p>
    <w:p w:rsidRPr="00AE7060" w:rsidR="00AE7060" w:rsidP="00AE7060" w:rsidRDefault="00AE7060" w14:paraId="7C86F68C" w14:textId="77777777">
      <w:pPr>
        <w:numPr>
          <w:ilvl w:val="0"/>
          <w:numId w:val="19"/>
        </w:numPr>
        <w:jc w:val="both"/>
        <w:rPr>
          <w:rFonts w:ascii="Calibri" w:hAnsi="Calibri" w:cs="Calibri"/>
        </w:rPr>
      </w:pPr>
      <w:r w:rsidRPr="00AE7060">
        <w:rPr>
          <w:rFonts w:ascii="Calibri" w:hAnsi="Calibri" w:cs="Calibri"/>
        </w:rPr>
        <w:t>999 in all cases, even if patient appears “okay” (delayed swelling/vascular injury risk).</w:t>
      </w:r>
    </w:p>
    <w:p w:rsidRPr="00AE7060" w:rsidR="00AE7060" w:rsidP="00AE7060" w:rsidRDefault="00AE7060" w14:paraId="60AD504B" w14:textId="77777777">
      <w:pPr>
        <w:numPr>
          <w:ilvl w:val="0"/>
          <w:numId w:val="19"/>
        </w:numPr>
        <w:jc w:val="both"/>
        <w:rPr>
          <w:rFonts w:ascii="Calibri" w:hAnsi="Calibri" w:cs="Calibri"/>
        </w:rPr>
      </w:pPr>
      <w:r w:rsidRPr="00AE7060">
        <w:rPr>
          <w:rFonts w:ascii="Calibri" w:hAnsi="Calibri" w:cs="Calibri"/>
        </w:rPr>
        <w:t>Start CPR/AED if not breathing normally.</w:t>
      </w:r>
    </w:p>
    <w:p w:rsidRPr="00AE7060" w:rsidR="00AE7060" w:rsidP="00AE7060" w:rsidRDefault="00AE7060" w14:paraId="73EE3BC3" w14:textId="77777777">
      <w:pPr>
        <w:numPr>
          <w:ilvl w:val="0"/>
          <w:numId w:val="19"/>
        </w:numPr>
        <w:jc w:val="both"/>
        <w:rPr>
          <w:rFonts w:ascii="Calibri" w:hAnsi="Calibri" w:cs="Calibri"/>
        </w:rPr>
      </w:pPr>
      <w:r w:rsidRPr="00AE7060">
        <w:rPr>
          <w:rFonts w:ascii="Calibri" w:hAnsi="Calibri" w:cs="Calibri"/>
        </w:rPr>
        <w:t>Continuous monitoring; treat as safeguarding and serious incident.</w:t>
      </w:r>
    </w:p>
    <w:p w:rsidRPr="00AE7060" w:rsidR="00AE7060" w:rsidP="00AE7060" w:rsidRDefault="00AE7060" w14:paraId="1577A4F9" w14:textId="77777777">
      <w:pPr>
        <w:numPr>
          <w:ilvl w:val="0"/>
          <w:numId w:val="19"/>
        </w:numPr>
        <w:jc w:val="both"/>
        <w:rPr>
          <w:rFonts w:ascii="Calibri" w:hAnsi="Calibri" w:cs="Calibri"/>
        </w:rPr>
      </w:pPr>
      <w:r w:rsidRPr="00AE7060">
        <w:rPr>
          <w:rFonts w:ascii="Calibri" w:hAnsi="Calibri" w:cs="Calibri"/>
        </w:rPr>
        <w:t>Preserve ligature material for review where appropriate (do not compromise care).</w:t>
      </w:r>
    </w:p>
    <w:p w:rsidRPr="00AE7060" w:rsidR="00AE7060" w:rsidP="00AE7060" w:rsidRDefault="00AE7060" w14:paraId="2A00A51F" w14:textId="77777777">
      <w:pPr>
        <w:jc w:val="both"/>
        <w:rPr>
          <w:rFonts w:ascii="Calibri" w:hAnsi="Calibri" w:cs="Calibri"/>
        </w:rPr>
      </w:pPr>
      <w:r w:rsidRPr="00AE7060">
        <w:rPr>
          <w:rFonts w:ascii="Calibri" w:hAnsi="Calibri" w:cs="Calibri"/>
        </w:rPr>
        <w:t>7.7 Acute Psychiatric Crisis / Violence (Behavioural Emergency)</w:t>
      </w:r>
    </w:p>
    <w:p w:rsidRPr="00AE7060" w:rsidR="00AE7060" w:rsidP="00AE7060" w:rsidRDefault="00AE7060" w14:paraId="75CB66BB" w14:textId="77777777">
      <w:pPr>
        <w:numPr>
          <w:ilvl w:val="0"/>
          <w:numId w:val="20"/>
        </w:numPr>
        <w:jc w:val="both"/>
        <w:rPr>
          <w:rFonts w:ascii="Calibri" w:hAnsi="Calibri" w:cs="Calibri"/>
        </w:rPr>
      </w:pPr>
      <w:r w:rsidRPr="00AE7060">
        <w:rPr>
          <w:rFonts w:ascii="Calibri" w:hAnsi="Calibri" w:cs="Calibri"/>
        </w:rPr>
        <w:t>De-escalation first: calm tone, space, non-threatening posture, offer choices.</w:t>
      </w:r>
    </w:p>
    <w:p w:rsidRPr="00AE7060" w:rsidR="00AE7060" w:rsidP="00AE7060" w:rsidRDefault="00AE7060" w14:paraId="17311749" w14:textId="77777777">
      <w:pPr>
        <w:numPr>
          <w:ilvl w:val="0"/>
          <w:numId w:val="20"/>
        </w:numPr>
        <w:jc w:val="both"/>
        <w:rPr>
          <w:rFonts w:ascii="Calibri" w:hAnsi="Calibri" w:cs="Calibri"/>
        </w:rPr>
      </w:pPr>
      <w:r w:rsidRPr="36C4049E" w:rsidR="00AE7060">
        <w:rPr>
          <w:rFonts w:ascii="Calibri" w:hAnsi="Calibri" w:cs="Calibri"/>
        </w:rPr>
        <w:t>Remove audience; reduce stimulation; attempt to move to safer/</w:t>
      </w:r>
      <w:bookmarkStart w:name="_Int_aoukqjRD" w:id="1380790367"/>
      <w:r w:rsidRPr="36C4049E" w:rsidR="00AE7060">
        <w:rPr>
          <w:rFonts w:ascii="Calibri" w:hAnsi="Calibri" w:cs="Calibri"/>
        </w:rPr>
        <w:t>private area</w:t>
      </w:r>
      <w:bookmarkEnd w:id="1380790367"/>
      <w:r w:rsidRPr="36C4049E" w:rsidR="00AE7060">
        <w:rPr>
          <w:rFonts w:ascii="Calibri" w:hAnsi="Calibri" w:cs="Calibri"/>
        </w:rPr>
        <w:t xml:space="preserve"> if safe.</w:t>
      </w:r>
    </w:p>
    <w:p w:rsidRPr="00AE7060" w:rsidR="00AE7060" w:rsidP="00AE7060" w:rsidRDefault="00AE7060" w14:paraId="51570F07" w14:textId="77777777">
      <w:pPr>
        <w:numPr>
          <w:ilvl w:val="0"/>
          <w:numId w:val="20"/>
        </w:numPr>
        <w:jc w:val="both"/>
        <w:rPr>
          <w:rFonts w:ascii="Calibri" w:hAnsi="Calibri" w:cs="Calibri"/>
        </w:rPr>
      </w:pPr>
      <w:r w:rsidRPr="00AE7060">
        <w:rPr>
          <w:rFonts w:ascii="Calibri" w:hAnsi="Calibri" w:cs="Calibri"/>
        </w:rPr>
        <w:t>If risk escalates beyond clinic capacity:</w:t>
      </w:r>
    </w:p>
    <w:p w:rsidRPr="00AE7060" w:rsidR="00AE7060" w:rsidP="00AE7060" w:rsidRDefault="00AE7060" w14:paraId="13E872A3" w14:textId="77777777">
      <w:pPr>
        <w:numPr>
          <w:ilvl w:val="1"/>
          <w:numId w:val="20"/>
        </w:numPr>
        <w:jc w:val="both"/>
        <w:rPr>
          <w:rFonts w:ascii="Calibri" w:hAnsi="Calibri" w:cs="Calibri"/>
        </w:rPr>
      </w:pPr>
      <w:r w:rsidRPr="00AE7060">
        <w:rPr>
          <w:rFonts w:ascii="Calibri" w:hAnsi="Calibri" w:cs="Calibri"/>
        </w:rPr>
        <w:t>Call 999 / police as indicated</w:t>
      </w:r>
    </w:p>
    <w:p w:rsidRPr="00AE7060" w:rsidR="00AE7060" w:rsidP="00AE7060" w:rsidRDefault="00AE7060" w14:paraId="460F79F9" w14:textId="77777777">
      <w:pPr>
        <w:numPr>
          <w:ilvl w:val="0"/>
          <w:numId w:val="20"/>
        </w:numPr>
        <w:jc w:val="both"/>
        <w:rPr>
          <w:rFonts w:ascii="Calibri" w:hAnsi="Calibri" w:cs="Calibri"/>
        </w:rPr>
      </w:pPr>
      <w:r w:rsidRPr="00AE7060">
        <w:rPr>
          <w:rFonts w:ascii="Calibri" w:hAnsi="Calibri" w:cs="Calibri"/>
        </w:rPr>
        <w:t>Restrictive interventions only as last resort and per policy/MAPA:</w:t>
      </w:r>
    </w:p>
    <w:p w:rsidRPr="00AE7060" w:rsidR="00AE7060" w:rsidP="00AE7060" w:rsidRDefault="00AE7060" w14:paraId="5AC71ED8" w14:textId="77777777">
      <w:pPr>
        <w:numPr>
          <w:ilvl w:val="1"/>
          <w:numId w:val="20"/>
        </w:numPr>
        <w:jc w:val="both"/>
        <w:rPr>
          <w:rFonts w:ascii="Calibri" w:hAnsi="Calibri" w:cs="Calibri"/>
        </w:rPr>
      </w:pPr>
      <w:r w:rsidRPr="00AE7060">
        <w:rPr>
          <w:rFonts w:ascii="Calibri" w:hAnsi="Calibri" w:cs="Calibri"/>
        </w:rPr>
        <w:t>Avoid prone restraint</w:t>
      </w:r>
    </w:p>
    <w:p w:rsidRPr="00AE7060" w:rsidR="00AE7060" w:rsidP="00AE7060" w:rsidRDefault="00AE7060" w14:paraId="23F7390F" w14:textId="77777777">
      <w:pPr>
        <w:numPr>
          <w:ilvl w:val="1"/>
          <w:numId w:val="20"/>
        </w:numPr>
        <w:jc w:val="both"/>
        <w:rPr>
          <w:rFonts w:ascii="Calibri" w:hAnsi="Calibri" w:cs="Calibri"/>
        </w:rPr>
      </w:pPr>
      <w:r w:rsidRPr="00AE7060">
        <w:rPr>
          <w:rFonts w:ascii="Calibri" w:hAnsi="Calibri" w:cs="Calibri"/>
        </w:rPr>
        <w:t>Monitor airway, breathing, circulation continuously</w:t>
      </w:r>
    </w:p>
    <w:p w:rsidRPr="00AE7060" w:rsidR="00AE7060" w:rsidP="00AE7060" w:rsidRDefault="00AE7060" w14:paraId="5E54C033" w14:textId="77777777">
      <w:pPr>
        <w:numPr>
          <w:ilvl w:val="1"/>
          <w:numId w:val="20"/>
        </w:numPr>
        <w:jc w:val="both"/>
        <w:rPr>
          <w:rFonts w:ascii="Calibri" w:hAnsi="Calibri" w:cs="Calibri"/>
        </w:rPr>
      </w:pPr>
      <w:r w:rsidRPr="00AE7060">
        <w:rPr>
          <w:rFonts w:ascii="Calibri" w:hAnsi="Calibri" w:cs="Calibri"/>
        </w:rPr>
        <w:t>If collapse, overheating, chest pain, reduced consciousness → 999</w:t>
      </w:r>
    </w:p>
    <w:p w:rsidRPr="00AE7060" w:rsidR="00AE7060" w:rsidP="00AE7060" w:rsidRDefault="00AE7060" w14:paraId="745E56DD" w14:textId="77777777">
      <w:pPr>
        <w:jc w:val="both"/>
        <w:rPr>
          <w:rFonts w:ascii="Calibri" w:hAnsi="Calibri" w:cs="Calibri"/>
        </w:rPr>
      </w:pPr>
      <w:r w:rsidRPr="00AE7060">
        <w:rPr>
          <w:rFonts w:ascii="Calibri" w:hAnsi="Calibri" w:cs="Calibri"/>
        </w:rPr>
        <w:t>7.8 Adverse Medication Reaction / Post-Rapid Tranquillisation Deterioration (If RT Used)</w:t>
      </w:r>
    </w:p>
    <w:p w:rsidRPr="00AE7060" w:rsidR="00AE7060" w:rsidP="00AE7060" w:rsidRDefault="00AE7060" w14:paraId="62376387" w14:textId="77777777">
      <w:pPr>
        <w:numPr>
          <w:ilvl w:val="0"/>
          <w:numId w:val="21"/>
        </w:numPr>
        <w:jc w:val="both"/>
        <w:rPr>
          <w:rFonts w:ascii="Calibri" w:hAnsi="Calibri" w:cs="Calibri"/>
        </w:rPr>
      </w:pPr>
      <w:r w:rsidRPr="00AE7060">
        <w:rPr>
          <w:rFonts w:ascii="Calibri" w:hAnsi="Calibri" w:cs="Calibri"/>
        </w:rPr>
        <w:t>Follow RT monitoring schedule per RT policy (vitals/sedation score/SpO₂).</w:t>
      </w:r>
    </w:p>
    <w:p w:rsidRPr="00AE7060" w:rsidR="00AE7060" w:rsidP="00AE7060" w:rsidRDefault="00AE7060" w14:paraId="01F22D01" w14:textId="77777777">
      <w:pPr>
        <w:numPr>
          <w:ilvl w:val="0"/>
          <w:numId w:val="21"/>
        </w:numPr>
        <w:jc w:val="both"/>
        <w:rPr>
          <w:rFonts w:ascii="Calibri" w:hAnsi="Calibri" w:cs="Calibri"/>
        </w:rPr>
      </w:pPr>
      <w:r w:rsidRPr="00AE7060">
        <w:rPr>
          <w:rFonts w:ascii="Calibri" w:hAnsi="Calibri" w:cs="Calibri"/>
        </w:rPr>
        <w:lastRenderedPageBreak/>
        <w:t>Escalate immediately if airway obstruction, respiratory depression, hypotension, unresponsiveness, arrhythmia symptoms, or suspected NMS/serotonin syndrome signs.</w:t>
      </w:r>
    </w:p>
    <w:p w:rsidRPr="00AE7060" w:rsidR="00AE7060" w:rsidP="00AE7060" w:rsidRDefault="00AE7060" w14:paraId="42B5359D" w14:textId="77777777">
      <w:pPr>
        <w:numPr>
          <w:ilvl w:val="0"/>
          <w:numId w:val="21"/>
        </w:numPr>
        <w:jc w:val="both"/>
        <w:rPr>
          <w:rFonts w:ascii="Calibri" w:hAnsi="Calibri" w:cs="Calibri"/>
        </w:rPr>
      </w:pPr>
      <w:r w:rsidRPr="00AE7060">
        <w:rPr>
          <w:rFonts w:ascii="Calibri" w:hAnsi="Calibri" w:cs="Calibri"/>
        </w:rPr>
        <w:t>999 and provide full medication details: drug/dose/time/route and response.</w:t>
      </w:r>
    </w:p>
    <w:p w:rsidRPr="00AE7060" w:rsidR="00AE7060" w:rsidP="00AE7060" w:rsidRDefault="00AE7060" w14:paraId="3CD68EFF" w14:textId="71CDBD7A">
      <w:pPr>
        <w:jc w:val="both"/>
        <w:rPr>
          <w:rFonts w:ascii="Calibri" w:hAnsi="Calibri" w:cs="Calibri"/>
        </w:rPr>
      </w:pPr>
    </w:p>
    <w:p w:rsidRPr="00AE7060" w:rsidR="00AE7060" w:rsidP="00AE7060" w:rsidRDefault="00AE7060" w14:paraId="0E3897A5" w14:textId="77777777">
      <w:pPr>
        <w:jc w:val="both"/>
        <w:rPr>
          <w:rFonts w:ascii="Calibri" w:hAnsi="Calibri" w:cs="Calibri"/>
          <w:b/>
          <w:bCs/>
        </w:rPr>
      </w:pPr>
      <w:r w:rsidRPr="00AE7060">
        <w:rPr>
          <w:rFonts w:ascii="Calibri" w:hAnsi="Calibri" w:cs="Calibri"/>
          <w:b/>
          <w:bCs/>
        </w:rPr>
        <w:t>8. Handover to Ambulance / Emergency Department (SBAR)</w:t>
      </w:r>
    </w:p>
    <w:p w:rsidRPr="00AE7060" w:rsidR="00AE7060" w:rsidP="00AE7060" w:rsidRDefault="00AE7060" w14:paraId="2C1E419A" w14:textId="77777777">
      <w:pPr>
        <w:jc w:val="both"/>
        <w:rPr>
          <w:rFonts w:ascii="Calibri" w:hAnsi="Calibri" w:cs="Calibri"/>
        </w:rPr>
      </w:pPr>
      <w:r w:rsidRPr="00AE7060">
        <w:rPr>
          <w:rFonts w:ascii="Calibri" w:hAnsi="Calibri" w:cs="Calibri"/>
        </w:rPr>
        <w:t>Prepare an Emergency Handover Pack (paper/electronic):</w:t>
      </w:r>
    </w:p>
    <w:p w:rsidRPr="00AE7060" w:rsidR="00AE7060" w:rsidP="00AE7060" w:rsidRDefault="00AE7060" w14:paraId="1FC76E50" w14:textId="77777777">
      <w:pPr>
        <w:numPr>
          <w:ilvl w:val="0"/>
          <w:numId w:val="22"/>
        </w:numPr>
        <w:jc w:val="both"/>
        <w:rPr>
          <w:rFonts w:ascii="Calibri" w:hAnsi="Calibri" w:cs="Calibri"/>
        </w:rPr>
      </w:pPr>
      <w:r w:rsidRPr="00AE7060">
        <w:rPr>
          <w:rFonts w:ascii="Calibri" w:hAnsi="Calibri" w:cs="Calibri"/>
        </w:rPr>
        <w:t>Full name, DOB, NHS number (if known), address</w:t>
      </w:r>
    </w:p>
    <w:p w:rsidRPr="00AE7060" w:rsidR="00AE7060" w:rsidP="00AE7060" w:rsidRDefault="00AE7060" w14:paraId="40DFC3D6" w14:textId="77777777">
      <w:pPr>
        <w:numPr>
          <w:ilvl w:val="0"/>
          <w:numId w:val="22"/>
        </w:numPr>
        <w:jc w:val="both"/>
        <w:rPr>
          <w:rFonts w:ascii="Calibri" w:hAnsi="Calibri" w:cs="Calibri"/>
        </w:rPr>
      </w:pPr>
      <w:r w:rsidRPr="00AE7060">
        <w:rPr>
          <w:rFonts w:ascii="Calibri" w:hAnsi="Calibri" w:cs="Calibri"/>
        </w:rPr>
        <w:t>Next of kin and consent/capacity considerations</w:t>
      </w:r>
    </w:p>
    <w:p w:rsidRPr="00AE7060" w:rsidR="00AE7060" w:rsidP="00AE7060" w:rsidRDefault="00AE7060" w14:paraId="6368BB3D" w14:textId="77777777">
      <w:pPr>
        <w:numPr>
          <w:ilvl w:val="0"/>
          <w:numId w:val="22"/>
        </w:numPr>
        <w:jc w:val="both"/>
        <w:rPr>
          <w:rFonts w:ascii="Calibri" w:hAnsi="Calibri" w:cs="Calibri"/>
        </w:rPr>
      </w:pPr>
      <w:r w:rsidRPr="00AE7060">
        <w:rPr>
          <w:rFonts w:ascii="Calibri" w:hAnsi="Calibri" w:cs="Calibri"/>
        </w:rPr>
        <w:t>Diagnoses (relevant), allergies, medications (including PRN + last doses)</w:t>
      </w:r>
    </w:p>
    <w:p w:rsidRPr="00AE7060" w:rsidR="00AE7060" w:rsidP="00AE7060" w:rsidRDefault="00AE7060" w14:paraId="43E3EC7A" w14:textId="77777777">
      <w:pPr>
        <w:numPr>
          <w:ilvl w:val="0"/>
          <w:numId w:val="22"/>
        </w:numPr>
        <w:jc w:val="both"/>
        <w:rPr>
          <w:rFonts w:ascii="Calibri" w:hAnsi="Calibri" w:cs="Calibri"/>
        </w:rPr>
      </w:pPr>
      <w:r w:rsidRPr="00AE7060">
        <w:rPr>
          <w:rFonts w:ascii="Calibri" w:hAnsi="Calibri" w:cs="Calibri"/>
        </w:rPr>
        <w:t>Event timeline: onset time, symptoms, vitals, interventions, RT details if applicable</w:t>
      </w:r>
    </w:p>
    <w:p w:rsidRPr="00AE7060" w:rsidR="00AE7060" w:rsidP="00AE7060" w:rsidRDefault="00AE7060" w14:paraId="19F3CB94" w14:textId="77777777">
      <w:pPr>
        <w:numPr>
          <w:ilvl w:val="0"/>
          <w:numId w:val="22"/>
        </w:numPr>
        <w:jc w:val="both"/>
        <w:rPr>
          <w:rFonts w:ascii="Calibri" w:hAnsi="Calibri" w:cs="Calibri"/>
        </w:rPr>
      </w:pPr>
      <w:r w:rsidRPr="00AE7060">
        <w:rPr>
          <w:rFonts w:ascii="Calibri" w:hAnsi="Calibri" w:cs="Calibri"/>
        </w:rPr>
        <w:t>Safeguarding concerns and notifications made</w:t>
      </w:r>
    </w:p>
    <w:p w:rsidRPr="00AE7060" w:rsidR="00AE7060" w:rsidP="00AE7060" w:rsidRDefault="00AE7060" w14:paraId="38D5BCA4" w14:textId="77777777">
      <w:pPr>
        <w:jc w:val="both"/>
        <w:rPr>
          <w:rFonts w:ascii="Calibri" w:hAnsi="Calibri" w:cs="Calibri"/>
        </w:rPr>
      </w:pPr>
      <w:r w:rsidRPr="00AE7060">
        <w:rPr>
          <w:rFonts w:ascii="Calibri" w:hAnsi="Calibri" w:cs="Calibri"/>
        </w:rPr>
        <w:t>Use SBAR: Situation, Background, Assessment, Recommendation.</w:t>
      </w:r>
    </w:p>
    <w:p w:rsidRPr="00AE7060" w:rsidR="00AE7060" w:rsidP="00AE7060" w:rsidRDefault="00AE7060" w14:paraId="7AB2AB2D" w14:textId="7CEAF1BE">
      <w:pPr>
        <w:jc w:val="both"/>
        <w:rPr>
          <w:rFonts w:ascii="Calibri" w:hAnsi="Calibri" w:cs="Calibri"/>
        </w:rPr>
      </w:pPr>
    </w:p>
    <w:p w:rsidRPr="00AE7060" w:rsidR="00AE7060" w:rsidP="00AE7060" w:rsidRDefault="00AE7060" w14:paraId="335DE81E" w14:textId="77777777">
      <w:pPr>
        <w:jc w:val="both"/>
        <w:rPr>
          <w:rFonts w:ascii="Calibri" w:hAnsi="Calibri" w:cs="Calibri"/>
          <w:b/>
          <w:bCs/>
        </w:rPr>
      </w:pPr>
      <w:r w:rsidRPr="00AE7060">
        <w:rPr>
          <w:rFonts w:ascii="Calibri" w:hAnsi="Calibri" w:cs="Calibri"/>
          <w:b/>
          <w:bCs/>
        </w:rPr>
        <w:t>9. Post-Emergency Actions</w:t>
      </w:r>
    </w:p>
    <w:p w:rsidRPr="00AE7060" w:rsidR="00AE7060" w:rsidP="00AE7060" w:rsidRDefault="00AE7060" w14:paraId="349E89A9" w14:textId="77777777">
      <w:pPr>
        <w:jc w:val="both"/>
        <w:rPr>
          <w:rFonts w:ascii="Calibri" w:hAnsi="Calibri" w:cs="Calibri"/>
        </w:rPr>
      </w:pPr>
      <w:r w:rsidRPr="00AE7060">
        <w:rPr>
          <w:rFonts w:ascii="Calibri" w:hAnsi="Calibri" w:cs="Calibri"/>
        </w:rPr>
        <w:t>9.1 Immediate Recovery</w:t>
      </w:r>
    </w:p>
    <w:p w:rsidRPr="00AE7060" w:rsidR="00AE7060" w:rsidP="00AE7060" w:rsidRDefault="00AE7060" w14:paraId="4113EC2A" w14:textId="77777777">
      <w:pPr>
        <w:numPr>
          <w:ilvl w:val="0"/>
          <w:numId w:val="23"/>
        </w:numPr>
        <w:jc w:val="both"/>
        <w:rPr>
          <w:rFonts w:ascii="Calibri" w:hAnsi="Calibri" w:cs="Calibri"/>
        </w:rPr>
      </w:pPr>
      <w:r w:rsidRPr="00AE7060">
        <w:rPr>
          <w:rFonts w:ascii="Calibri" w:hAnsi="Calibri" w:cs="Calibri"/>
        </w:rPr>
        <w:t>Ensure patient follow-up arrangements and risk review</w:t>
      </w:r>
    </w:p>
    <w:p w:rsidRPr="00AE7060" w:rsidR="00AE7060" w:rsidP="00AE7060" w:rsidRDefault="00AE7060" w14:paraId="3457E3F2" w14:textId="77777777">
      <w:pPr>
        <w:numPr>
          <w:ilvl w:val="0"/>
          <w:numId w:val="23"/>
        </w:numPr>
        <w:jc w:val="both"/>
        <w:rPr>
          <w:rFonts w:ascii="Calibri" w:hAnsi="Calibri" w:cs="Calibri"/>
        </w:rPr>
      </w:pPr>
      <w:r w:rsidRPr="00AE7060">
        <w:rPr>
          <w:rFonts w:ascii="Calibri" w:hAnsi="Calibri" w:cs="Calibri"/>
        </w:rPr>
        <w:t>Restore clinic operations safely</w:t>
      </w:r>
    </w:p>
    <w:p w:rsidRPr="00AE7060" w:rsidR="00AE7060" w:rsidP="00AE7060" w:rsidRDefault="00AE7060" w14:paraId="2AD088D7" w14:textId="77777777">
      <w:pPr>
        <w:numPr>
          <w:ilvl w:val="0"/>
          <w:numId w:val="23"/>
        </w:numPr>
        <w:jc w:val="both"/>
        <w:rPr>
          <w:rFonts w:ascii="Calibri" w:hAnsi="Calibri" w:cs="Calibri"/>
        </w:rPr>
      </w:pPr>
      <w:r w:rsidRPr="00AE7060">
        <w:rPr>
          <w:rFonts w:ascii="Calibri" w:hAnsi="Calibri" w:cs="Calibri"/>
        </w:rPr>
        <w:t>Replace consumables used and quarantine faulty equipment</w:t>
      </w:r>
    </w:p>
    <w:p w:rsidRPr="00AE7060" w:rsidR="00AE7060" w:rsidP="00AE7060" w:rsidRDefault="00AE7060" w14:paraId="1D1E765A" w14:textId="77777777">
      <w:pPr>
        <w:jc w:val="both"/>
        <w:rPr>
          <w:rFonts w:ascii="Calibri" w:hAnsi="Calibri" w:cs="Calibri"/>
        </w:rPr>
      </w:pPr>
      <w:r w:rsidRPr="00AE7060">
        <w:rPr>
          <w:rFonts w:ascii="Calibri" w:hAnsi="Calibri" w:cs="Calibri"/>
        </w:rPr>
        <w:t>9.2 Documentation (same day wherever possible)</w:t>
      </w:r>
    </w:p>
    <w:p w:rsidRPr="00AE7060" w:rsidR="00AE7060" w:rsidP="00AE7060" w:rsidRDefault="00AE7060" w14:paraId="34AF10CB" w14:textId="77777777">
      <w:pPr>
        <w:numPr>
          <w:ilvl w:val="0"/>
          <w:numId w:val="24"/>
        </w:numPr>
        <w:jc w:val="both"/>
        <w:rPr>
          <w:rFonts w:ascii="Calibri" w:hAnsi="Calibri" w:cs="Calibri"/>
        </w:rPr>
      </w:pPr>
      <w:r w:rsidRPr="00AE7060">
        <w:rPr>
          <w:rFonts w:ascii="Calibri" w:hAnsi="Calibri" w:cs="Calibri"/>
        </w:rPr>
        <w:t>Clinical record: full narrative, assessment, vitals, interventions, meds administered, response, handover details</w:t>
      </w:r>
    </w:p>
    <w:p w:rsidRPr="00AE7060" w:rsidR="00AE7060" w:rsidP="00AE7060" w:rsidRDefault="00AE7060" w14:paraId="3B241B21" w14:textId="77777777">
      <w:pPr>
        <w:numPr>
          <w:ilvl w:val="0"/>
          <w:numId w:val="24"/>
        </w:numPr>
        <w:jc w:val="both"/>
        <w:rPr>
          <w:rFonts w:ascii="Calibri" w:hAnsi="Calibri" w:cs="Calibri"/>
        </w:rPr>
      </w:pPr>
      <w:r w:rsidRPr="00AE7060">
        <w:rPr>
          <w:rFonts w:ascii="Calibri" w:hAnsi="Calibri" w:cs="Calibri"/>
        </w:rPr>
        <w:t>Incident report: who/what/when/where/how; contributing factors</w:t>
      </w:r>
    </w:p>
    <w:p w:rsidRPr="00AE7060" w:rsidR="00AE7060" w:rsidP="00AE7060" w:rsidRDefault="00AE7060" w14:paraId="7331A397" w14:textId="77777777">
      <w:pPr>
        <w:numPr>
          <w:ilvl w:val="0"/>
          <w:numId w:val="24"/>
        </w:numPr>
        <w:jc w:val="both"/>
        <w:rPr>
          <w:rFonts w:ascii="Calibri" w:hAnsi="Calibri" w:cs="Calibri"/>
        </w:rPr>
      </w:pPr>
      <w:r w:rsidRPr="00AE7060">
        <w:rPr>
          <w:rFonts w:ascii="Calibri" w:hAnsi="Calibri" w:cs="Calibri"/>
        </w:rPr>
        <w:t>If restraint/RT used: complete all required monitoring and governance documentation</w:t>
      </w:r>
    </w:p>
    <w:p w:rsidRPr="00AE7060" w:rsidR="00AE7060" w:rsidP="00AE7060" w:rsidRDefault="00AE7060" w14:paraId="525DD98E" w14:textId="77777777">
      <w:pPr>
        <w:jc w:val="both"/>
        <w:rPr>
          <w:rFonts w:ascii="Calibri" w:hAnsi="Calibri" w:cs="Calibri"/>
        </w:rPr>
      </w:pPr>
      <w:r w:rsidRPr="00AE7060">
        <w:rPr>
          <w:rFonts w:ascii="Calibri" w:hAnsi="Calibri" w:cs="Calibri"/>
        </w:rPr>
        <w:t>9.3 Debrief and Staff Support</w:t>
      </w:r>
    </w:p>
    <w:p w:rsidRPr="00AE7060" w:rsidR="00AE7060" w:rsidP="00AE7060" w:rsidRDefault="00AE7060" w14:paraId="7570069B" w14:textId="71009892">
      <w:pPr>
        <w:numPr>
          <w:ilvl w:val="0"/>
          <w:numId w:val="25"/>
        </w:numPr>
        <w:jc w:val="both"/>
        <w:rPr>
          <w:rFonts w:ascii="Calibri" w:hAnsi="Calibri" w:cs="Calibri"/>
        </w:rPr>
      </w:pPr>
      <w:r w:rsidRPr="36C4049E" w:rsidR="00AE7060">
        <w:rPr>
          <w:rFonts w:ascii="Calibri" w:hAnsi="Calibri" w:cs="Calibri"/>
        </w:rPr>
        <w:t xml:space="preserve">Hot </w:t>
      </w:r>
      <w:r w:rsidRPr="36C4049E" w:rsidR="36C2DC60">
        <w:rPr>
          <w:rFonts w:ascii="Calibri" w:hAnsi="Calibri" w:cs="Calibri"/>
        </w:rPr>
        <w:t>debrief</w:t>
      </w:r>
      <w:r w:rsidRPr="36C4049E" w:rsidR="00AE7060">
        <w:rPr>
          <w:rFonts w:ascii="Calibri" w:hAnsi="Calibri" w:cs="Calibri"/>
        </w:rPr>
        <w:t xml:space="preserve"> same day once safe</w:t>
      </w:r>
    </w:p>
    <w:p w:rsidRPr="00AE7060" w:rsidR="00AE7060" w:rsidP="00AE7060" w:rsidRDefault="00AE7060" w14:paraId="65BA6955" w14:textId="0B7E4EF2">
      <w:pPr>
        <w:numPr>
          <w:ilvl w:val="0"/>
          <w:numId w:val="25"/>
        </w:numPr>
        <w:jc w:val="both"/>
        <w:rPr>
          <w:rFonts w:ascii="Calibri" w:hAnsi="Calibri" w:cs="Calibri"/>
        </w:rPr>
      </w:pPr>
      <w:r w:rsidRPr="36C4049E" w:rsidR="005C2A71">
        <w:rPr>
          <w:rFonts w:ascii="Calibri" w:hAnsi="Calibri" w:cs="Calibri"/>
        </w:rPr>
        <w:t>Formals</w:t>
      </w:r>
      <w:r w:rsidRPr="36C4049E" w:rsidR="00AE7060">
        <w:rPr>
          <w:rFonts w:ascii="Calibri" w:hAnsi="Calibri" w:cs="Calibri"/>
        </w:rPr>
        <w:t xml:space="preserve"> debrief within 24 hours for all involved staff (clinical + emotional impact)</w:t>
      </w:r>
    </w:p>
    <w:p w:rsidRPr="00AE7060" w:rsidR="00AE7060" w:rsidP="00AE7060" w:rsidRDefault="00AE7060" w14:paraId="3B67D9FD" w14:textId="69C827DE">
      <w:pPr>
        <w:numPr>
          <w:ilvl w:val="0"/>
          <w:numId w:val="25"/>
        </w:numPr>
        <w:jc w:val="both"/>
        <w:rPr>
          <w:rFonts w:ascii="Calibri" w:hAnsi="Calibri" w:cs="Calibri"/>
        </w:rPr>
      </w:pPr>
      <w:r w:rsidRPr="36C4049E" w:rsidR="00AE7060">
        <w:rPr>
          <w:rFonts w:ascii="Calibri" w:hAnsi="Calibri" w:cs="Calibri"/>
        </w:rPr>
        <w:t xml:space="preserve">Offer wellbeing </w:t>
      </w:r>
      <w:r w:rsidRPr="36C4049E" w:rsidR="3D69F23E">
        <w:rPr>
          <w:rFonts w:ascii="Calibri" w:hAnsi="Calibri" w:cs="Calibri"/>
        </w:rPr>
        <w:t>supports</w:t>
      </w:r>
      <w:r w:rsidRPr="36C4049E" w:rsidR="00AE7060">
        <w:rPr>
          <w:rFonts w:ascii="Calibri" w:hAnsi="Calibri" w:cs="Calibri"/>
        </w:rPr>
        <w:t xml:space="preserve"> supervision/EAP/occupational health</w:t>
      </w:r>
    </w:p>
    <w:p w:rsidRPr="00AE7060" w:rsidR="00AE7060" w:rsidP="00AE7060" w:rsidRDefault="00AE7060" w14:paraId="1A229F45" w14:textId="77777777">
      <w:pPr>
        <w:jc w:val="both"/>
        <w:rPr>
          <w:rFonts w:ascii="Calibri" w:hAnsi="Calibri" w:cs="Calibri"/>
        </w:rPr>
      </w:pPr>
      <w:r w:rsidRPr="00AE7060">
        <w:rPr>
          <w:rFonts w:ascii="Calibri" w:hAnsi="Calibri" w:cs="Calibri"/>
        </w:rPr>
        <w:t>9.4 Patient Follow-Up and External Liaison</w:t>
      </w:r>
    </w:p>
    <w:p w:rsidRPr="00AE7060" w:rsidR="00AE7060" w:rsidP="00AE7060" w:rsidRDefault="00AE7060" w14:paraId="3D44E42C" w14:textId="77777777">
      <w:pPr>
        <w:numPr>
          <w:ilvl w:val="0"/>
          <w:numId w:val="26"/>
        </w:numPr>
        <w:jc w:val="both"/>
        <w:rPr>
          <w:rFonts w:ascii="Calibri" w:hAnsi="Calibri" w:cs="Calibri"/>
        </w:rPr>
      </w:pPr>
      <w:r w:rsidRPr="00AE7060">
        <w:rPr>
          <w:rFonts w:ascii="Calibri" w:hAnsi="Calibri" w:cs="Calibri"/>
        </w:rPr>
        <w:t>Coordinate with family (respecting consent/capacity), GP, community team, or referring clinician</w:t>
      </w:r>
    </w:p>
    <w:p w:rsidRPr="00AE7060" w:rsidR="00AE7060" w:rsidP="00AE7060" w:rsidRDefault="00AE7060" w14:paraId="16F2381D" w14:textId="77777777">
      <w:pPr>
        <w:numPr>
          <w:ilvl w:val="0"/>
          <w:numId w:val="26"/>
        </w:numPr>
        <w:jc w:val="both"/>
        <w:rPr>
          <w:rFonts w:ascii="Calibri" w:hAnsi="Calibri" w:cs="Calibri"/>
        </w:rPr>
      </w:pPr>
      <w:r w:rsidRPr="00AE7060">
        <w:rPr>
          <w:rFonts w:ascii="Calibri" w:hAnsi="Calibri" w:cs="Calibri"/>
        </w:rPr>
        <w:t>Update care plan, risk formulation, and safety planning</w:t>
      </w:r>
    </w:p>
    <w:p w:rsidRPr="00AE7060" w:rsidR="00AE7060" w:rsidP="00AE7060" w:rsidRDefault="00AE7060" w14:paraId="655F78FD" w14:textId="2C4FF535">
      <w:pPr>
        <w:numPr>
          <w:ilvl w:val="0"/>
          <w:numId w:val="26"/>
        </w:numPr>
        <w:jc w:val="both"/>
        <w:rPr>
          <w:rFonts w:ascii="Calibri" w:hAnsi="Calibri" w:cs="Calibri"/>
        </w:rPr>
      </w:pPr>
      <w:r w:rsidRPr="36C4049E" w:rsidR="00AE7060">
        <w:rPr>
          <w:rFonts w:ascii="Calibri" w:hAnsi="Calibri" w:cs="Calibri"/>
        </w:rPr>
        <w:t xml:space="preserve">Safeguarding </w:t>
      </w:r>
      <w:r w:rsidRPr="36C4049E" w:rsidR="0F48796C">
        <w:rPr>
          <w:rFonts w:ascii="Calibri" w:hAnsi="Calibri" w:cs="Calibri"/>
        </w:rPr>
        <w:t>referrals</w:t>
      </w:r>
      <w:r w:rsidRPr="36C4049E" w:rsidR="00AE7060">
        <w:rPr>
          <w:rFonts w:ascii="Calibri" w:hAnsi="Calibri" w:cs="Calibri"/>
        </w:rPr>
        <w:t xml:space="preserve"> </w:t>
      </w:r>
      <w:r w:rsidRPr="36C4049E" w:rsidR="78FF6DA0">
        <w:rPr>
          <w:rFonts w:ascii="Calibri" w:hAnsi="Calibri" w:cs="Calibri"/>
        </w:rPr>
        <w:t>were</w:t>
      </w:r>
      <w:r w:rsidRPr="36C4049E" w:rsidR="00AE7060">
        <w:rPr>
          <w:rFonts w:ascii="Calibri" w:hAnsi="Calibri" w:cs="Calibri"/>
        </w:rPr>
        <w:t xml:space="preserve"> indicated</w:t>
      </w:r>
    </w:p>
    <w:p w:rsidRPr="00AE7060" w:rsidR="00AE7060" w:rsidP="00AE7060" w:rsidRDefault="00AE7060" w14:paraId="1AB1748E" w14:textId="5C49131D">
      <w:pPr>
        <w:jc w:val="both"/>
        <w:rPr>
          <w:rFonts w:ascii="Calibri" w:hAnsi="Calibri" w:cs="Calibri"/>
          <w:b/>
          <w:bCs/>
        </w:rPr>
      </w:pPr>
    </w:p>
    <w:p w:rsidRPr="00AE7060" w:rsidR="00AE7060" w:rsidP="00AE7060" w:rsidRDefault="00AE7060" w14:paraId="24D11B9E" w14:textId="77777777">
      <w:pPr>
        <w:jc w:val="both"/>
        <w:rPr>
          <w:rFonts w:ascii="Calibri" w:hAnsi="Calibri" w:cs="Calibri"/>
          <w:b/>
          <w:bCs/>
        </w:rPr>
      </w:pPr>
      <w:r w:rsidRPr="00AE7060">
        <w:rPr>
          <w:rFonts w:ascii="Calibri" w:hAnsi="Calibri" w:cs="Calibri"/>
          <w:b/>
          <w:bCs/>
        </w:rPr>
        <w:t>10. Equipment, Locations, and Checks</w:t>
      </w:r>
    </w:p>
    <w:p w:rsidRPr="00AE7060" w:rsidR="00AE7060" w:rsidP="00AE7060" w:rsidRDefault="00AE7060" w14:paraId="051D4070" w14:textId="77777777">
      <w:pPr>
        <w:jc w:val="both"/>
        <w:rPr>
          <w:rFonts w:ascii="Calibri" w:hAnsi="Calibri" w:cs="Calibri"/>
        </w:rPr>
      </w:pPr>
      <w:r w:rsidRPr="00AE7060">
        <w:rPr>
          <w:rFonts w:ascii="Calibri" w:hAnsi="Calibri" w:cs="Calibri"/>
        </w:rPr>
        <w:t>10.1 Minimum Equipment (as applicable to clinic model)</w:t>
      </w:r>
    </w:p>
    <w:p w:rsidRPr="00AE7060" w:rsidR="00AE7060" w:rsidP="00AE7060" w:rsidRDefault="00AE7060" w14:paraId="4E3DB977" w14:textId="616AC836">
      <w:pPr>
        <w:numPr>
          <w:ilvl w:val="0"/>
          <w:numId w:val="27"/>
        </w:numPr>
        <w:jc w:val="both"/>
        <w:rPr>
          <w:rFonts w:ascii="Calibri" w:hAnsi="Calibri" w:cs="Calibri"/>
        </w:rPr>
      </w:pPr>
      <w:r w:rsidRPr="00AE7060">
        <w:rPr>
          <w:rFonts w:ascii="Calibri" w:hAnsi="Calibri" w:cs="Calibri"/>
        </w:rPr>
        <w:t xml:space="preserve">AED (location: </w:t>
      </w:r>
      <w:r w:rsidR="00D61671">
        <w:rPr>
          <w:rFonts w:ascii="Calibri" w:hAnsi="Calibri" w:cs="Calibri"/>
        </w:rPr>
        <w:t>Entrance</w:t>
      </w:r>
    </w:p>
    <w:p w:rsidRPr="00AE7060" w:rsidR="00AE7060" w:rsidP="00AE7060" w:rsidRDefault="00AE7060" w14:paraId="3100ED96" w14:textId="0DA41AA9">
      <w:pPr>
        <w:numPr>
          <w:ilvl w:val="0"/>
          <w:numId w:val="27"/>
        </w:numPr>
        <w:jc w:val="both"/>
        <w:rPr>
          <w:rFonts w:ascii="Calibri" w:hAnsi="Calibri" w:cs="Calibri"/>
        </w:rPr>
      </w:pPr>
      <w:r w:rsidRPr="36C4049E" w:rsidR="00AE7060">
        <w:rPr>
          <w:rFonts w:ascii="Calibri" w:hAnsi="Calibri" w:cs="Calibri"/>
        </w:rPr>
        <w:t>Emergency medical kit (</w:t>
      </w:r>
      <w:r w:rsidRPr="36C4049E" w:rsidR="1569203C">
        <w:rPr>
          <w:rFonts w:ascii="Calibri" w:hAnsi="Calibri" w:cs="Calibri"/>
        </w:rPr>
        <w:t>location: Entrance</w:t>
      </w:r>
      <w:r w:rsidRPr="36C4049E" w:rsidR="00AE7060">
        <w:rPr>
          <w:rFonts w:ascii="Calibri" w:hAnsi="Calibri" w:cs="Calibri"/>
        </w:rPr>
        <w:t>)</w:t>
      </w:r>
    </w:p>
    <w:p w:rsidRPr="00AE7060" w:rsidR="00AE7060" w:rsidP="00AE7060" w:rsidRDefault="00AE7060" w14:paraId="0BA767CA" w14:textId="77777777">
      <w:pPr>
        <w:numPr>
          <w:ilvl w:val="0"/>
          <w:numId w:val="27"/>
        </w:numPr>
        <w:jc w:val="both"/>
        <w:rPr>
          <w:rFonts w:ascii="Calibri" w:hAnsi="Calibri" w:cs="Calibri"/>
        </w:rPr>
      </w:pPr>
      <w:r w:rsidRPr="00AE7060">
        <w:rPr>
          <w:rFonts w:ascii="Calibri" w:hAnsi="Calibri" w:cs="Calibri"/>
        </w:rPr>
        <w:t>First aid kit(s) and trauma dressings</w:t>
      </w:r>
    </w:p>
    <w:p w:rsidRPr="00AE7060" w:rsidR="00AE7060" w:rsidP="00AE7060" w:rsidRDefault="00AE7060" w14:paraId="731189B3" w14:textId="77777777">
      <w:pPr>
        <w:numPr>
          <w:ilvl w:val="0"/>
          <w:numId w:val="27"/>
        </w:numPr>
        <w:jc w:val="both"/>
        <w:rPr>
          <w:rFonts w:ascii="Calibri" w:hAnsi="Calibri" w:cs="Calibri"/>
        </w:rPr>
      </w:pPr>
      <w:r w:rsidRPr="00AE7060">
        <w:rPr>
          <w:rFonts w:ascii="Calibri" w:hAnsi="Calibri" w:cs="Calibri"/>
        </w:rPr>
        <w:t>Vital signs equipment: BP monitor, pulse oximeter, thermometer</w:t>
      </w:r>
    </w:p>
    <w:p w:rsidRPr="00AE7060" w:rsidR="00AE7060" w:rsidP="00AE7060" w:rsidRDefault="00AE7060" w14:paraId="29B824E7" w14:textId="77777777">
      <w:pPr>
        <w:jc w:val="both"/>
        <w:rPr>
          <w:rFonts w:ascii="Calibri" w:hAnsi="Calibri" w:cs="Calibri"/>
        </w:rPr>
      </w:pPr>
      <w:r w:rsidRPr="00AE7060">
        <w:rPr>
          <w:rFonts w:ascii="Calibri" w:hAnsi="Calibri" w:cs="Calibri"/>
        </w:rPr>
        <w:t>10.2 Checking Schedule</w:t>
      </w:r>
    </w:p>
    <w:p w:rsidRPr="00AE7060" w:rsidR="00AE7060" w:rsidP="00AE7060" w:rsidRDefault="00AE7060" w14:paraId="186C7CC6" w14:textId="6436F7F8">
      <w:pPr>
        <w:numPr>
          <w:ilvl w:val="0"/>
          <w:numId w:val="28"/>
        </w:numPr>
        <w:jc w:val="both"/>
        <w:rPr>
          <w:rFonts w:ascii="Calibri" w:hAnsi="Calibri" w:cs="Calibri"/>
        </w:rPr>
      </w:pPr>
      <w:r w:rsidRPr="00AE7060">
        <w:rPr>
          <w:rFonts w:ascii="Calibri" w:hAnsi="Calibri" w:cs="Calibri"/>
        </w:rPr>
        <w:t>Monthly: emergency kit contents, expiry dates (if applicable)</w:t>
      </w:r>
    </w:p>
    <w:p w:rsidRPr="00AE7060" w:rsidR="00AE7060" w:rsidP="00AE7060" w:rsidRDefault="00AE7060" w14:paraId="14FB7D04" w14:textId="77777777">
      <w:pPr>
        <w:numPr>
          <w:ilvl w:val="0"/>
          <w:numId w:val="28"/>
        </w:numPr>
        <w:jc w:val="both"/>
        <w:rPr>
          <w:rFonts w:ascii="Calibri" w:hAnsi="Calibri" w:cs="Calibri"/>
        </w:rPr>
      </w:pPr>
      <w:r w:rsidRPr="00AE7060">
        <w:rPr>
          <w:rFonts w:ascii="Calibri" w:hAnsi="Calibri" w:cs="Calibri"/>
        </w:rPr>
        <w:t>Monthly: AED status and pads/battery expiry</w:t>
      </w:r>
    </w:p>
    <w:p w:rsidRPr="00AE7060" w:rsidR="00AE7060" w:rsidP="00AE7060" w:rsidRDefault="00AE7060" w14:paraId="0EF7C811" w14:textId="77777777">
      <w:pPr>
        <w:numPr>
          <w:ilvl w:val="0"/>
          <w:numId w:val="28"/>
        </w:numPr>
        <w:jc w:val="both"/>
        <w:rPr>
          <w:rFonts w:ascii="Calibri" w:hAnsi="Calibri" w:cs="Calibri"/>
        </w:rPr>
      </w:pPr>
      <w:r w:rsidRPr="00AE7060">
        <w:rPr>
          <w:rFonts w:ascii="Calibri" w:hAnsi="Calibri" w:cs="Calibri"/>
        </w:rPr>
        <w:lastRenderedPageBreak/>
        <w:t>After every use: replenish and re-seal; log replacements</w:t>
      </w:r>
    </w:p>
    <w:p w:rsidRPr="00AE7060" w:rsidR="00AE7060" w:rsidP="00AE7060" w:rsidRDefault="00AE7060" w14:paraId="52C2DDD6" w14:textId="77777777">
      <w:pPr>
        <w:numPr>
          <w:ilvl w:val="0"/>
          <w:numId w:val="28"/>
        </w:numPr>
        <w:jc w:val="both"/>
        <w:rPr>
          <w:rFonts w:ascii="Calibri" w:hAnsi="Calibri" w:cs="Calibri"/>
        </w:rPr>
      </w:pPr>
      <w:r w:rsidRPr="00AE7060">
        <w:rPr>
          <w:rFonts w:ascii="Calibri" w:hAnsi="Calibri" w:cs="Calibri"/>
        </w:rPr>
        <w:t>Maintain an Equipment Check Log signed and dated by the checker.</w:t>
      </w:r>
    </w:p>
    <w:p w:rsidRPr="00AE7060" w:rsidR="00AE7060" w:rsidP="00AE7060" w:rsidRDefault="00AE7060" w14:paraId="18C53449" w14:textId="7A6F1A92">
      <w:pPr>
        <w:jc w:val="both"/>
        <w:rPr>
          <w:rFonts w:ascii="Calibri" w:hAnsi="Calibri" w:cs="Calibri"/>
        </w:rPr>
      </w:pPr>
    </w:p>
    <w:p w:rsidRPr="00AE7060" w:rsidR="00AE7060" w:rsidP="00AE7060" w:rsidRDefault="00AE7060" w14:paraId="60738A51" w14:textId="77777777">
      <w:pPr>
        <w:jc w:val="both"/>
        <w:rPr>
          <w:rFonts w:ascii="Calibri" w:hAnsi="Calibri" w:cs="Calibri"/>
          <w:b/>
          <w:bCs/>
        </w:rPr>
      </w:pPr>
      <w:r w:rsidRPr="00AE7060">
        <w:rPr>
          <w:rFonts w:ascii="Calibri" w:hAnsi="Calibri" w:cs="Calibri"/>
          <w:b/>
          <w:bCs/>
        </w:rPr>
        <w:t>11. Training and Competency</w:t>
      </w:r>
    </w:p>
    <w:p w:rsidRPr="00AE7060" w:rsidR="00AE7060" w:rsidP="00AE7060" w:rsidRDefault="00AE7060" w14:paraId="4B8E2F4D" w14:textId="77777777">
      <w:pPr>
        <w:jc w:val="both"/>
        <w:rPr>
          <w:rFonts w:ascii="Calibri" w:hAnsi="Calibri" w:cs="Calibri"/>
        </w:rPr>
      </w:pPr>
      <w:r w:rsidRPr="00AE7060">
        <w:rPr>
          <w:rFonts w:ascii="Calibri" w:hAnsi="Calibri" w:cs="Calibri"/>
        </w:rPr>
        <w:t>Mandatory training (minimum):</w:t>
      </w:r>
    </w:p>
    <w:p w:rsidRPr="00AE7060" w:rsidR="00AE7060" w:rsidP="00AE7060" w:rsidRDefault="00AE7060" w14:paraId="28B969B3" w14:textId="77777777">
      <w:pPr>
        <w:numPr>
          <w:ilvl w:val="0"/>
          <w:numId w:val="29"/>
        </w:numPr>
        <w:jc w:val="both"/>
        <w:rPr>
          <w:rFonts w:ascii="Calibri" w:hAnsi="Calibri" w:cs="Calibri"/>
        </w:rPr>
      </w:pPr>
      <w:r w:rsidRPr="00AE7060">
        <w:rPr>
          <w:rFonts w:ascii="Calibri" w:hAnsi="Calibri" w:cs="Calibri"/>
        </w:rPr>
        <w:t>BLS + AED annually</w:t>
      </w:r>
    </w:p>
    <w:p w:rsidRPr="00AE7060" w:rsidR="00AE7060" w:rsidP="00AE7060" w:rsidRDefault="00AE7060" w14:paraId="6C18D1DD" w14:textId="77777777">
      <w:pPr>
        <w:numPr>
          <w:ilvl w:val="0"/>
          <w:numId w:val="29"/>
        </w:numPr>
        <w:jc w:val="both"/>
        <w:rPr>
          <w:rFonts w:ascii="Calibri" w:hAnsi="Calibri" w:cs="Calibri"/>
        </w:rPr>
      </w:pPr>
      <w:r w:rsidRPr="00AE7060">
        <w:rPr>
          <w:rFonts w:ascii="Calibri" w:hAnsi="Calibri" w:cs="Calibri"/>
        </w:rPr>
        <w:t>First aid for designated staff</w:t>
      </w:r>
    </w:p>
    <w:p w:rsidRPr="00AE7060" w:rsidR="00AE7060" w:rsidP="00AE7060" w:rsidRDefault="00AE7060" w14:paraId="0F380353" w14:textId="77777777">
      <w:pPr>
        <w:numPr>
          <w:ilvl w:val="0"/>
          <w:numId w:val="29"/>
        </w:numPr>
        <w:jc w:val="both"/>
        <w:rPr>
          <w:rFonts w:ascii="Calibri" w:hAnsi="Calibri" w:cs="Calibri"/>
        </w:rPr>
      </w:pPr>
      <w:r w:rsidRPr="00AE7060">
        <w:rPr>
          <w:rFonts w:ascii="Calibri" w:hAnsi="Calibri" w:cs="Calibri"/>
        </w:rPr>
        <w:t>MAPA/Restrictive Interventions annually for relevant staff</w:t>
      </w:r>
    </w:p>
    <w:p w:rsidRPr="00AE7060" w:rsidR="00AE7060" w:rsidP="00AE7060" w:rsidRDefault="00AE7060" w14:paraId="72E43A53" w14:textId="77777777">
      <w:pPr>
        <w:numPr>
          <w:ilvl w:val="0"/>
          <w:numId w:val="29"/>
        </w:numPr>
        <w:jc w:val="both"/>
        <w:rPr>
          <w:rFonts w:ascii="Calibri" w:hAnsi="Calibri" w:cs="Calibri"/>
        </w:rPr>
      </w:pPr>
      <w:r w:rsidRPr="00AE7060">
        <w:rPr>
          <w:rFonts w:ascii="Calibri" w:hAnsi="Calibri" w:cs="Calibri"/>
        </w:rPr>
        <w:t>RT training (if applicable): indications, legal framework, monitoring, complications</w:t>
      </w:r>
    </w:p>
    <w:p w:rsidRPr="00AE7060" w:rsidR="00AE7060" w:rsidP="00AE7060" w:rsidRDefault="00AE7060" w14:paraId="389E84AE" w14:textId="77777777">
      <w:pPr>
        <w:numPr>
          <w:ilvl w:val="0"/>
          <w:numId w:val="29"/>
        </w:numPr>
        <w:jc w:val="both"/>
        <w:rPr>
          <w:rFonts w:ascii="Calibri" w:hAnsi="Calibri" w:cs="Calibri"/>
        </w:rPr>
      </w:pPr>
      <w:r w:rsidRPr="00AE7060">
        <w:rPr>
          <w:rFonts w:ascii="Calibri" w:hAnsi="Calibri" w:cs="Calibri"/>
        </w:rPr>
        <w:t>Scenario drills at least twice yearly (cardiac arrest, ligature, overdose, violent incident)</w:t>
      </w:r>
    </w:p>
    <w:p w:rsidRPr="00AE7060" w:rsidR="00AE7060" w:rsidP="00AE7060" w:rsidRDefault="00AE7060" w14:paraId="33F7A7AD" w14:textId="135B477B">
      <w:pPr>
        <w:jc w:val="both"/>
        <w:rPr>
          <w:rFonts w:ascii="Calibri" w:hAnsi="Calibri" w:cs="Calibri"/>
        </w:rPr>
      </w:pPr>
    </w:p>
    <w:p w:rsidRPr="00AE7060" w:rsidR="00AE7060" w:rsidP="00AE7060" w:rsidRDefault="00AE7060" w14:paraId="3EE86972" w14:textId="77777777">
      <w:pPr>
        <w:jc w:val="both"/>
        <w:rPr>
          <w:rFonts w:ascii="Calibri" w:hAnsi="Calibri" w:cs="Calibri"/>
          <w:b/>
          <w:bCs/>
        </w:rPr>
      </w:pPr>
      <w:r w:rsidRPr="00AE7060">
        <w:rPr>
          <w:rFonts w:ascii="Calibri" w:hAnsi="Calibri" w:cs="Calibri"/>
          <w:b/>
          <w:bCs/>
        </w:rPr>
        <w:t>12. Privacy, Confidentiality, and Managing the Environment</w:t>
      </w:r>
    </w:p>
    <w:p w:rsidRPr="00AE7060" w:rsidR="00AE7060" w:rsidP="00AE7060" w:rsidRDefault="00AE7060" w14:paraId="75220CD5" w14:textId="77777777">
      <w:pPr>
        <w:numPr>
          <w:ilvl w:val="0"/>
          <w:numId w:val="30"/>
        </w:numPr>
        <w:jc w:val="both"/>
        <w:rPr>
          <w:rFonts w:ascii="Calibri" w:hAnsi="Calibri" w:cs="Calibri"/>
        </w:rPr>
      </w:pPr>
      <w:r w:rsidRPr="00AE7060">
        <w:rPr>
          <w:rFonts w:ascii="Calibri" w:hAnsi="Calibri" w:cs="Calibri"/>
        </w:rPr>
        <w:t>Screen incident area; move other patients away</w:t>
      </w:r>
    </w:p>
    <w:p w:rsidRPr="00AE7060" w:rsidR="00AE7060" w:rsidP="00AE7060" w:rsidRDefault="00AE7060" w14:paraId="36534017" w14:textId="77777777">
      <w:pPr>
        <w:numPr>
          <w:ilvl w:val="0"/>
          <w:numId w:val="30"/>
        </w:numPr>
        <w:jc w:val="both"/>
        <w:rPr>
          <w:rFonts w:ascii="Calibri" w:hAnsi="Calibri" w:cs="Calibri"/>
        </w:rPr>
      </w:pPr>
      <w:r w:rsidRPr="00AE7060">
        <w:rPr>
          <w:rFonts w:ascii="Calibri" w:hAnsi="Calibri" w:cs="Calibri"/>
        </w:rPr>
        <w:t>Limit bystanders to essential responders</w:t>
      </w:r>
    </w:p>
    <w:p w:rsidRPr="00AE7060" w:rsidR="00AE7060" w:rsidP="00AE7060" w:rsidRDefault="00AE7060" w14:paraId="32CE7DCF" w14:textId="77777777">
      <w:pPr>
        <w:numPr>
          <w:ilvl w:val="0"/>
          <w:numId w:val="30"/>
        </w:numPr>
        <w:jc w:val="both"/>
        <w:rPr>
          <w:rFonts w:ascii="Calibri" w:hAnsi="Calibri" w:cs="Calibri"/>
        </w:rPr>
      </w:pPr>
      <w:r w:rsidRPr="00AE7060">
        <w:rPr>
          <w:rFonts w:ascii="Calibri" w:hAnsi="Calibri" w:cs="Calibri"/>
        </w:rPr>
        <w:t>Do not discuss details in public areas</w:t>
      </w:r>
    </w:p>
    <w:p w:rsidRPr="00AE7060" w:rsidR="00AE7060" w:rsidP="00AE7060" w:rsidRDefault="00AE7060" w14:paraId="36BD44AB" w14:textId="77777777">
      <w:pPr>
        <w:numPr>
          <w:ilvl w:val="0"/>
          <w:numId w:val="30"/>
        </w:numPr>
        <w:jc w:val="both"/>
        <w:rPr>
          <w:rFonts w:ascii="Calibri" w:hAnsi="Calibri" w:cs="Calibri"/>
        </w:rPr>
      </w:pPr>
      <w:r w:rsidRPr="00AE7060">
        <w:rPr>
          <w:rFonts w:ascii="Calibri" w:hAnsi="Calibri" w:cs="Calibri"/>
        </w:rPr>
        <w:t>Media enquiries handled only by [Comms Lead/Clinical Director]</w:t>
      </w:r>
    </w:p>
    <w:p w:rsidRPr="00AE7060" w:rsidR="00AE7060" w:rsidP="00AE7060" w:rsidRDefault="00AE7060" w14:paraId="16001F21" w14:textId="2FD1F7A7">
      <w:pPr>
        <w:jc w:val="both"/>
        <w:rPr>
          <w:rFonts w:ascii="Calibri" w:hAnsi="Calibri" w:cs="Calibri"/>
        </w:rPr>
      </w:pPr>
    </w:p>
    <w:p w:rsidRPr="00AE7060" w:rsidR="00AE7060" w:rsidP="00AE7060" w:rsidRDefault="00AE7060" w14:paraId="1DB6E1A6" w14:textId="77777777">
      <w:pPr>
        <w:jc w:val="both"/>
        <w:rPr>
          <w:rFonts w:ascii="Calibri" w:hAnsi="Calibri" w:cs="Calibri"/>
          <w:b/>
          <w:bCs/>
        </w:rPr>
      </w:pPr>
      <w:r w:rsidRPr="00AE7060">
        <w:rPr>
          <w:rFonts w:ascii="Calibri" w:hAnsi="Calibri" w:cs="Calibri"/>
          <w:b/>
          <w:bCs/>
        </w:rPr>
        <w:t>13. Governance, Reporting, and Learning</w:t>
      </w:r>
    </w:p>
    <w:p w:rsidRPr="00AE7060" w:rsidR="00AE7060" w:rsidP="00AE7060" w:rsidRDefault="00AE7060" w14:paraId="0BFB5AAD" w14:textId="77777777">
      <w:pPr>
        <w:numPr>
          <w:ilvl w:val="0"/>
          <w:numId w:val="31"/>
        </w:numPr>
        <w:jc w:val="both"/>
        <w:rPr>
          <w:rFonts w:ascii="Calibri" w:hAnsi="Calibri" w:cs="Calibri"/>
        </w:rPr>
      </w:pPr>
      <w:r w:rsidRPr="00AE7060">
        <w:rPr>
          <w:rFonts w:ascii="Calibri" w:hAnsi="Calibri" w:cs="Calibri"/>
        </w:rPr>
        <w:t>All emergencies and near misses are logged via Incident Reporting</w:t>
      </w:r>
    </w:p>
    <w:p w:rsidRPr="00AE7060" w:rsidR="00AE7060" w:rsidP="00AE7060" w:rsidRDefault="00AE7060" w14:paraId="44D24942" w14:textId="77777777">
      <w:pPr>
        <w:numPr>
          <w:ilvl w:val="0"/>
          <w:numId w:val="31"/>
        </w:numPr>
        <w:jc w:val="both"/>
        <w:rPr>
          <w:rFonts w:ascii="Calibri" w:hAnsi="Calibri" w:cs="Calibri"/>
        </w:rPr>
      </w:pPr>
      <w:r w:rsidRPr="00AE7060">
        <w:rPr>
          <w:rFonts w:ascii="Calibri" w:hAnsi="Calibri" w:cs="Calibri"/>
        </w:rPr>
        <w:t>Serious incidents are escalated per governance framework</w:t>
      </w:r>
    </w:p>
    <w:p w:rsidRPr="00AE7060" w:rsidR="00AE7060" w:rsidP="00AE7060" w:rsidRDefault="00AE7060" w14:paraId="52513B79" w14:textId="77777777">
      <w:pPr>
        <w:numPr>
          <w:ilvl w:val="0"/>
          <w:numId w:val="31"/>
        </w:numPr>
        <w:jc w:val="both"/>
        <w:rPr>
          <w:rFonts w:ascii="Calibri" w:hAnsi="Calibri" w:cs="Calibri"/>
        </w:rPr>
      </w:pPr>
      <w:r w:rsidRPr="00AE7060">
        <w:rPr>
          <w:rFonts w:ascii="Calibri" w:hAnsi="Calibri" w:cs="Calibri"/>
        </w:rPr>
        <w:t>Structured review (RCA where indicated), action plan, and learning dissemination</w:t>
      </w:r>
    </w:p>
    <w:p w:rsidRPr="00AE7060" w:rsidR="00AE7060" w:rsidP="00AE7060" w:rsidRDefault="00AE7060" w14:paraId="11636A46" w14:textId="77777777">
      <w:pPr>
        <w:numPr>
          <w:ilvl w:val="0"/>
          <w:numId w:val="31"/>
        </w:numPr>
        <w:jc w:val="both"/>
        <w:rPr>
          <w:rFonts w:ascii="Calibri" w:hAnsi="Calibri" w:cs="Calibri"/>
        </w:rPr>
      </w:pPr>
      <w:r w:rsidRPr="00AE7060">
        <w:rPr>
          <w:rFonts w:ascii="Calibri" w:hAnsi="Calibri" w:cs="Calibri"/>
        </w:rPr>
        <w:t>Audit at least annually: training compliance, equipment checks, response documentation quality</w:t>
      </w:r>
    </w:p>
    <w:p w:rsidRPr="00AE7060" w:rsidR="00AE7060" w:rsidP="00AE7060" w:rsidRDefault="00AE7060" w14:paraId="2DF0C6B0" w14:textId="5EF87045">
      <w:pPr>
        <w:jc w:val="both"/>
        <w:rPr>
          <w:rFonts w:ascii="Calibri" w:hAnsi="Calibri" w:cs="Calibri"/>
        </w:rPr>
      </w:pPr>
    </w:p>
    <w:p w:rsidRPr="00AE7060" w:rsidR="00AE7060" w:rsidP="00711FE8" w:rsidRDefault="00AE7060" w14:paraId="45D06B14" w14:textId="77777777">
      <w:pPr>
        <w:jc w:val="both"/>
        <w:rPr>
          <w:rFonts w:ascii="Calibri" w:hAnsi="Calibri" w:cs="Calibri"/>
        </w:rPr>
      </w:pPr>
    </w:p>
    <w:sectPr w:rsidRPr="00AE7060" w:rsidR="00AE7060">
      <w:headerReference w:type="default" r:id="rId8"/>
      <w:pgSz w:w="11906" w:h="16838" w:orient="portrait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CC40DF" w:rsidP="00037E4B" w:rsidRDefault="00CC40DF" w14:paraId="19AE4071" w14:textId="77777777">
      <w:r>
        <w:separator/>
      </w:r>
    </w:p>
  </w:endnote>
  <w:endnote w:type="continuationSeparator" w:id="0">
    <w:p w:rsidR="00CC40DF" w:rsidP="00037E4B" w:rsidRDefault="00CC40DF" w14:paraId="6D4B60D2" w14:textId="777777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CC40DF" w:rsidP="00037E4B" w:rsidRDefault="00CC40DF" w14:paraId="59DD2AF9" w14:textId="77777777">
      <w:r>
        <w:separator/>
      </w:r>
    </w:p>
  </w:footnote>
  <w:footnote w:type="continuationSeparator" w:id="0">
    <w:p w:rsidR="00CC40DF" w:rsidP="00037E4B" w:rsidRDefault="00CC40DF" w14:paraId="1E462DFA" w14:textId="7777777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sdtfl w16du wp14">
  <w:p w:rsidR="00037E4B" w:rsidP="00037E4B" w:rsidRDefault="00037E4B" w14:paraId="6505A080" w14:textId="14FBB783">
    <w:pPr>
      <w:pStyle w:val="Header"/>
      <w:jc w:val="center"/>
    </w:pPr>
    <w:r>
      <w:rPr>
        <w:noProof/>
      </w:rPr>
      <w:drawing>
        <wp:inline distT="0" distB="0" distL="0" distR="0" wp14:anchorId="6E539E03" wp14:editId="25A70F1E">
          <wp:extent cx="1999615" cy="1268095"/>
          <wp:effectExtent l="0" t="0" r="635" b="8255"/>
          <wp:docPr id="166238949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999615" cy="126809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intelligence2.xml><?xml version="1.0" encoding="utf-8"?>
<int2:intelligence xmlns:int2="http://schemas.microsoft.com/office/intelligence/2020/intelligence">
  <int2:observations>
    <int2:bookmark int2:bookmarkName="_Int_aoukqjRD" int2:invalidationBookmarkName="" int2:hashCode="5EN6Ig+ghtCATT" int2:id="NLAl5AnS">
      <int2:state int2:type="style" int2:value="Rejected"/>
    </int2:bookmark>
    <int2:bookmark int2:bookmarkName="_Int_L4n1Mcgb" int2:invalidationBookmarkName="" int2:hashCode="5EN6Ig+ghtCATT" int2:id="HDStUjos">
      <int2:state int2:type="style" int2:value="Rejected"/>
    </int2:bookmark>
  </int2:observations>
  <int2:intelligenceSettings/>
</int2:intelligence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7377B2"/>
    <w:multiLevelType w:val="multilevel"/>
    <w:tmpl w:val="6E8C74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1" w15:restartNumberingAfterBreak="0">
    <w:nsid w:val="06872C17"/>
    <w:multiLevelType w:val="multilevel"/>
    <w:tmpl w:val="56B6E9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2" w15:restartNumberingAfterBreak="0">
    <w:nsid w:val="088C0237"/>
    <w:multiLevelType w:val="multilevel"/>
    <w:tmpl w:val="5122DF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3" w15:restartNumberingAfterBreak="0">
    <w:nsid w:val="0CCD52CC"/>
    <w:multiLevelType w:val="multilevel"/>
    <w:tmpl w:val="5128F9F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12EE5CF4"/>
    <w:multiLevelType w:val="multilevel"/>
    <w:tmpl w:val="6972BF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5" w15:restartNumberingAfterBreak="0">
    <w:nsid w:val="18162CE7"/>
    <w:multiLevelType w:val="multilevel"/>
    <w:tmpl w:val="996A0C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6" w15:restartNumberingAfterBreak="0">
    <w:nsid w:val="199230A6"/>
    <w:multiLevelType w:val="multilevel"/>
    <w:tmpl w:val="30AEE16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22041EBA"/>
    <w:multiLevelType w:val="multilevel"/>
    <w:tmpl w:val="FE42BAB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254A3021"/>
    <w:multiLevelType w:val="multilevel"/>
    <w:tmpl w:val="45A8A4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9" w15:restartNumberingAfterBreak="0">
    <w:nsid w:val="2B4A631F"/>
    <w:multiLevelType w:val="multilevel"/>
    <w:tmpl w:val="B192BA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10" w15:restartNumberingAfterBreak="0">
    <w:nsid w:val="2C7B1F91"/>
    <w:multiLevelType w:val="multilevel"/>
    <w:tmpl w:val="4F54B41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37724D03"/>
    <w:multiLevelType w:val="multilevel"/>
    <w:tmpl w:val="7A3853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12" w15:restartNumberingAfterBreak="0">
    <w:nsid w:val="387D5FA4"/>
    <w:multiLevelType w:val="multilevel"/>
    <w:tmpl w:val="DDAA7B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13" w15:restartNumberingAfterBreak="0">
    <w:nsid w:val="40EF4915"/>
    <w:multiLevelType w:val="multilevel"/>
    <w:tmpl w:val="BC14E13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45EE7BBB"/>
    <w:multiLevelType w:val="multilevel"/>
    <w:tmpl w:val="34481D4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4A224448"/>
    <w:multiLevelType w:val="multilevel"/>
    <w:tmpl w:val="998C2C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16" w15:restartNumberingAfterBreak="0">
    <w:nsid w:val="4DCE0D21"/>
    <w:multiLevelType w:val="multilevel"/>
    <w:tmpl w:val="D242C7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17" w15:restartNumberingAfterBreak="0">
    <w:nsid w:val="51033057"/>
    <w:multiLevelType w:val="multilevel"/>
    <w:tmpl w:val="748CA8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18" w15:restartNumberingAfterBreak="0">
    <w:nsid w:val="53786B12"/>
    <w:multiLevelType w:val="multilevel"/>
    <w:tmpl w:val="CC8E233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55F90809"/>
    <w:multiLevelType w:val="multilevel"/>
    <w:tmpl w:val="EBA6FD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20" w15:restartNumberingAfterBreak="0">
    <w:nsid w:val="58113A07"/>
    <w:multiLevelType w:val="multilevel"/>
    <w:tmpl w:val="AFC24A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21" w15:restartNumberingAfterBreak="0">
    <w:nsid w:val="58EE68A5"/>
    <w:multiLevelType w:val="multilevel"/>
    <w:tmpl w:val="B1881C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22" w15:restartNumberingAfterBreak="0">
    <w:nsid w:val="59125039"/>
    <w:multiLevelType w:val="multilevel"/>
    <w:tmpl w:val="DC8A42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23" w15:restartNumberingAfterBreak="0">
    <w:nsid w:val="5B4373A8"/>
    <w:multiLevelType w:val="multilevel"/>
    <w:tmpl w:val="69E4D79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5D3040CD"/>
    <w:multiLevelType w:val="multilevel"/>
    <w:tmpl w:val="8B8E64A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636D20E3"/>
    <w:multiLevelType w:val="multilevel"/>
    <w:tmpl w:val="CF98803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 w15:restartNumberingAfterBreak="0">
    <w:nsid w:val="69DE2C61"/>
    <w:multiLevelType w:val="multilevel"/>
    <w:tmpl w:val="758866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27" w15:restartNumberingAfterBreak="0">
    <w:nsid w:val="6C414260"/>
    <w:multiLevelType w:val="multilevel"/>
    <w:tmpl w:val="4E78A5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28" w15:restartNumberingAfterBreak="0">
    <w:nsid w:val="70A13372"/>
    <w:multiLevelType w:val="multilevel"/>
    <w:tmpl w:val="8E7CB0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29" w15:restartNumberingAfterBreak="0">
    <w:nsid w:val="72E04FC3"/>
    <w:multiLevelType w:val="multilevel"/>
    <w:tmpl w:val="613EFD0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 w15:restartNumberingAfterBreak="0">
    <w:nsid w:val="784F3E5D"/>
    <w:multiLevelType w:val="multilevel"/>
    <w:tmpl w:val="67D004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31" w15:restartNumberingAfterBreak="0">
    <w:nsid w:val="79D403BB"/>
    <w:multiLevelType w:val="multilevel"/>
    <w:tmpl w:val="88E2EA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32" w15:restartNumberingAfterBreak="0">
    <w:nsid w:val="7E124849"/>
    <w:multiLevelType w:val="multilevel"/>
    <w:tmpl w:val="DB6AF9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num w:numId="1" w16cid:durableId="2104298381">
    <w:abstractNumId w:val="31"/>
  </w:num>
  <w:num w:numId="2" w16cid:durableId="1661619663">
    <w:abstractNumId w:val="18"/>
  </w:num>
  <w:num w:numId="3" w16cid:durableId="468397353">
    <w:abstractNumId w:val="15"/>
  </w:num>
  <w:num w:numId="4" w16cid:durableId="1797409743">
    <w:abstractNumId w:val="11"/>
  </w:num>
  <w:num w:numId="5" w16cid:durableId="1169949214">
    <w:abstractNumId w:val="0"/>
  </w:num>
  <w:num w:numId="6" w16cid:durableId="36897041">
    <w:abstractNumId w:val="24"/>
  </w:num>
  <w:num w:numId="7" w16cid:durableId="1045065131">
    <w:abstractNumId w:val="5"/>
  </w:num>
  <w:num w:numId="8" w16cid:durableId="953055763">
    <w:abstractNumId w:val="4"/>
  </w:num>
  <w:num w:numId="9" w16cid:durableId="411899803">
    <w:abstractNumId w:val="1"/>
  </w:num>
  <w:num w:numId="10" w16cid:durableId="1888107083">
    <w:abstractNumId w:val="20"/>
  </w:num>
  <w:num w:numId="11" w16cid:durableId="244849821">
    <w:abstractNumId w:val="2"/>
  </w:num>
  <w:num w:numId="12" w16cid:durableId="584726775">
    <w:abstractNumId w:val="25"/>
  </w:num>
  <w:num w:numId="13" w16cid:durableId="937173813">
    <w:abstractNumId w:val="8"/>
  </w:num>
  <w:num w:numId="14" w16cid:durableId="551887777">
    <w:abstractNumId w:val="23"/>
  </w:num>
  <w:num w:numId="15" w16cid:durableId="303195025">
    <w:abstractNumId w:val="6"/>
  </w:num>
  <w:num w:numId="16" w16cid:durableId="127164377">
    <w:abstractNumId w:val="29"/>
  </w:num>
  <w:num w:numId="17" w16cid:durableId="128211190">
    <w:abstractNumId w:val="14"/>
  </w:num>
  <w:num w:numId="18" w16cid:durableId="15352706">
    <w:abstractNumId w:val="7"/>
  </w:num>
  <w:num w:numId="19" w16cid:durableId="1689795825">
    <w:abstractNumId w:val="3"/>
  </w:num>
  <w:num w:numId="20" w16cid:durableId="1030180843">
    <w:abstractNumId w:val="10"/>
  </w:num>
  <w:num w:numId="21" w16cid:durableId="1658723251">
    <w:abstractNumId w:val="13"/>
  </w:num>
  <w:num w:numId="22" w16cid:durableId="1174295105">
    <w:abstractNumId w:val="26"/>
  </w:num>
  <w:num w:numId="23" w16cid:durableId="958075606">
    <w:abstractNumId w:val="16"/>
  </w:num>
  <w:num w:numId="24" w16cid:durableId="1456215883">
    <w:abstractNumId w:val="19"/>
  </w:num>
  <w:num w:numId="25" w16cid:durableId="1648515136">
    <w:abstractNumId w:val="21"/>
  </w:num>
  <w:num w:numId="26" w16cid:durableId="380321839">
    <w:abstractNumId w:val="17"/>
  </w:num>
  <w:num w:numId="27" w16cid:durableId="963854010">
    <w:abstractNumId w:val="32"/>
  </w:num>
  <w:num w:numId="28" w16cid:durableId="259217545">
    <w:abstractNumId w:val="9"/>
  </w:num>
  <w:num w:numId="29" w16cid:durableId="1966041401">
    <w:abstractNumId w:val="22"/>
  </w:num>
  <w:num w:numId="30" w16cid:durableId="754013462">
    <w:abstractNumId w:val="30"/>
  </w:num>
  <w:num w:numId="31" w16cid:durableId="53049571">
    <w:abstractNumId w:val="28"/>
  </w:num>
  <w:num w:numId="32" w16cid:durableId="991179747">
    <w:abstractNumId w:val="27"/>
  </w:num>
  <w:num w:numId="33" w16cid:durableId="2113890157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trackRevisions w:val="false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11FE8"/>
    <w:rsid w:val="00037E4B"/>
    <w:rsid w:val="003704C3"/>
    <w:rsid w:val="00552A80"/>
    <w:rsid w:val="005C2A71"/>
    <w:rsid w:val="006F78DD"/>
    <w:rsid w:val="00711FE8"/>
    <w:rsid w:val="009D11F2"/>
    <w:rsid w:val="00AE7060"/>
    <w:rsid w:val="00C86E20"/>
    <w:rsid w:val="00CB0BF8"/>
    <w:rsid w:val="00CC40DF"/>
    <w:rsid w:val="00D61671"/>
    <w:rsid w:val="00D82FC2"/>
    <w:rsid w:val="00DD20A0"/>
    <w:rsid w:val="0EE39902"/>
    <w:rsid w:val="0F48796C"/>
    <w:rsid w:val="12BBA03B"/>
    <w:rsid w:val="1569203C"/>
    <w:rsid w:val="29926863"/>
    <w:rsid w:val="36C2DC60"/>
    <w:rsid w:val="36C4049E"/>
    <w:rsid w:val="3D69F23E"/>
    <w:rsid w:val="4D100390"/>
    <w:rsid w:val="624C8150"/>
    <w:rsid w:val="72FC8168"/>
    <w:rsid w:val="78FF6D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FD30AB1"/>
  <w15:chartTrackingRefBased/>
  <w15:docId w15:val="{D93B1442-7EEE-42D7-9FB4-846C2EAB9C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cs="Times New Roman" w:asciiTheme="minorHAnsi" w:hAnsiTheme="minorHAnsi" w:eastAsiaTheme="minorHAnsi"/>
        <w:kern w:val="2"/>
        <w:sz w:val="22"/>
        <w:szCs w:val="22"/>
        <w:lang w:val="en-GB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6F78DD"/>
    <w:rPr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6F78DD"/>
    <w:pPr>
      <w:keepNext/>
      <w:spacing w:before="240" w:after="60"/>
      <w:outlineLvl w:val="0"/>
    </w:pPr>
    <w:rPr>
      <w:rFonts w:asciiTheme="majorHAnsi" w:hAnsiTheme="majorHAnsi" w:eastAsiaTheme="majorEastAsia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F78DD"/>
    <w:pPr>
      <w:keepNext/>
      <w:spacing w:before="240" w:after="60"/>
      <w:outlineLvl w:val="1"/>
    </w:pPr>
    <w:rPr>
      <w:rFonts w:asciiTheme="majorHAnsi" w:hAnsiTheme="majorHAnsi" w:eastAsiaTheme="majorEastAsia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F78DD"/>
    <w:pPr>
      <w:keepNext/>
      <w:spacing w:before="240" w:after="60"/>
      <w:outlineLvl w:val="2"/>
    </w:pPr>
    <w:rPr>
      <w:rFonts w:asciiTheme="majorHAnsi" w:hAnsiTheme="majorHAnsi" w:eastAsiaTheme="majorEastAsia"/>
      <w:b/>
      <w:bCs/>
      <w:sz w:val="26"/>
      <w:szCs w:val="26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F78DD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F78DD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F78DD"/>
    <w:pPr>
      <w:spacing w:before="240" w:after="60"/>
      <w:outlineLvl w:val="5"/>
    </w:pPr>
    <w:rPr>
      <w:b/>
      <w:bCs/>
      <w:sz w:val="22"/>
      <w:szCs w:val="22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F78DD"/>
    <w:pPr>
      <w:spacing w:before="240" w:after="60"/>
      <w:outlineLvl w:val="6"/>
    </w:p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F78DD"/>
    <w:pPr>
      <w:spacing w:before="240" w:after="60"/>
      <w:outlineLvl w:val="7"/>
    </w:pPr>
    <w:rPr>
      <w:i/>
      <w:iCs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F78DD"/>
    <w:pPr>
      <w:spacing w:before="240" w:after="60"/>
      <w:outlineLvl w:val="8"/>
    </w:pPr>
    <w:rPr>
      <w:rFonts w:asciiTheme="majorHAnsi" w:hAnsiTheme="majorHAnsi" w:eastAsiaTheme="majorEastAsia"/>
      <w:sz w:val="22"/>
      <w:szCs w:val="22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character" w:styleId="Heading1Char" w:customStyle="1">
    <w:name w:val="Heading 1 Char"/>
    <w:basedOn w:val="DefaultParagraphFont"/>
    <w:link w:val="Heading1"/>
    <w:uiPriority w:val="9"/>
    <w:rsid w:val="006F78DD"/>
    <w:rPr>
      <w:rFonts w:asciiTheme="majorHAnsi" w:hAnsiTheme="majorHAnsi" w:eastAsiaTheme="majorEastAsia"/>
      <w:b/>
      <w:bCs/>
      <w:kern w:val="32"/>
      <w:sz w:val="32"/>
      <w:szCs w:val="32"/>
    </w:rPr>
  </w:style>
  <w:style w:type="character" w:styleId="Heading2Char" w:customStyle="1">
    <w:name w:val="Heading 2 Char"/>
    <w:basedOn w:val="DefaultParagraphFont"/>
    <w:link w:val="Heading2"/>
    <w:uiPriority w:val="9"/>
    <w:semiHidden/>
    <w:rsid w:val="006F78DD"/>
    <w:rPr>
      <w:rFonts w:asciiTheme="majorHAnsi" w:hAnsiTheme="majorHAnsi" w:eastAsiaTheme="majorEastAsia"/>
      <w:b/>
      <w:bCs/>
      <w:i/>
      <w:iCs/>
      <w:sz w:val="28"/>
      <w:szCs w:val="28"/>
    </w:rPr>
  </w:style>
  <w:style w:type="character" w:styleId="Heading3Char" w:customStyle="1">
    <w:name w:val="Heading 3 Char"/>
    <w:basedOn w:val="DefaultParagraphFont"/>
    <w:link w:val="Heading3"/>
    <w:uiPriority w:val="9"/>
    <w:semiHidden/>
    <w:rsid w:val="006F78DD"/>
    <w:rPr>
      <w:rFonts w:asciiTheme="majorHAnsi" w:hAnsiTheme="majorHAnsi" w:eastAsiaTheme="majorEastAsia"/>
      <w:b/>
      <w:bCs/>
      <w:sz w:val="26"/>
      <w:szCs w:val="26"/>
    </w:rPr>
  </w:style>
  <w:style w:type="character" w:styleId="Heading4Char" w:customStyle="1">
    <w:name w:val="Heading 4 Char"/>
    <w:basedOn w:val="DefaultParagraphFont"/>
    <w:link w:val="Heading4"/>
    <w:uiPriority w:val="9"/>
    <w:semiHidden/>
    <w:rsid w:val="006F78DD"/>
    <w:rPr>
      <w:b/>
      <w:bCs/>
      <w:sz w:val="28"/>
      <w:szCs w:val="28"/>
    </w:rPr>
  </w:style>
  <w:style w:type="character" w:styleId="Heading5Char" w:customStyle="1">
    <w:name w:val="Heading 5 Char"/>
    <w:basedOn w:val="DefaultParagraphFont"/>
    <w:link w:val="Heading5"/>
    <w:uiPriority w:val="9"/>
    <w:semiHidden/>
    <w:rsid w:val="006F78DD"/>
    <w:rPr>
      <w:b/>
      <w:bCs/>
      <w:i/>
      <w:iCs/>
      <w:sz w:val="26"/>
      <w:szCs w:val="26"/>
    </w:rPr>
  </w:style>
  <w:style w:type="character" w:styleId="Heading6Char" w:customStyle="1">
    <w:name w:val="Heading 6 Char"/>
    <w:basedOn w:val="DefaultParagraphFont"/>
    <w:link w:val="Heading6"/>
    <w:uiPriority w:val="9"/>
    <w:semiHidden/>
    <w:rsid w:val="006F78DD"/>
    <w:rPr>
      <w:b/>
      <w:bCs/>
    </w:rPr>
  </w:style>
  <w:style w:type="character" w:styleId="Heading7Char" w:customStyle="1">
    <w:name w:val="Heading 7 Char"/>
    <w:basedOn w:val="DefaultParagraphFont"/>
    <w:link w:val="Heading7"/>
    <w:uiPriority w:val="9"/>
    <w:semiHidden/>
    <w:rsid w:val="006F78DD"/>
    <w:rPr>
      <w:sz w:val="24"/>
      <w:szCs w:val="24"/>
    </w:rPr>
  </w:style>
  <w:style w:type="character" w:styleId="Heading8Char" w:customStyle="1">
    <w:name w:val="Heading 8 Char"/>
    <w:basedOn w:val="DefaultParagraphFont"/>
    <w:link w:val="Heading8"/>
    <w:uiPriority w:val="9"/>
    <w:semiHidden/>
    <w:rsid w:val="006F78DD"/>
    <w:rPr>
      <w:i/>
      <w:iCs/>
      <w:sz w:val="24"/>
      <w:szCs w:val="24"/>
    </w:rPr>
  </w:style>
  <w:style w:type="character" w:styleId="Heading9Char" w:customStyle="1">
    <w:name w:val="Heading 9 Char"/>
    <w:basedOn w:val="DefaultParagraphFont"/>
    <w:link w:val="Heading9"/>
    <w:uiPriority w:val="9"/>
    <w:semiHidden/>
    <w:rsid w:val="006F78DD"/>
    <w:rPr>
      <w:rFonts w:asciiTheme="majorHAnsi" w:hAnsiTheme="majorHAnsi" w:eastAsiaTheme="majorEastAsia"/>
    </w:rPr>
  </w:style>
  <w:style w:type="paragraph" w:styleId="Title">
    <w:name w:val="Title"/>
    <w:basedOn w:val="Normal"/>
    <w:next w:val="Normal"/>
    <w:link w:val="TitleChar"/>
    <w:uiPriority w:val="10"/>
    <w:qFormat/>
    <w:rsid w:val="006F78DD"/>
    <w:pPr>
      <w:spacing w:before="240" w:after="60"/>
      <w:jc w:val="center"/>
      <w:outlineLvl w:val="0"/>
    </w:pPr>
    <w:rPr>
      <w:rFonts w:asciiTheme="majorHAnsi" w:hAnsiTheme="majorHAnsi" w:eastAsiaTheme="majorEastAsia"/>
      <w:b/>
      <w:bCs/>
      <w:kern w:val="28"/>
      <w:sz w:val="32"/>
      <w:szCs w:val="32"/>
    </w:rPr>
  </w:style>
  <w:style w:type="character" w:styleId="TitleChar" w:customStyle="1">
    <w:name w:val="Title Char"/>
    <w:basedOn w:val="DefaultParagraphFont"/>
    <w:link w:val="Title"/>
    <w:uiPriority w:val="10"/>
    <w:rsid w:val="006F78DD"/>
    <w:rPr>
      <w:rFonts w:asciiTheme="majorHAnsi" w:hAnsiTheme="majorHAnsi" w:eastAsiaTheme="majorEastAsia"/>
      <w:b/>
      <w:bCs/>
      <w:kern w:val="28"/>
      <w:sz w:val="32"/>
      <w:szCs w:val="32"/>
    </w:rPr>
  </w:style>
  <w:style w:type="paragraph" w:styleId="Subtitle">
    <w:name w:val="Subtitle"/>
    <w:basedOn w:val="Normal"/>
    <w:next w:val="Normal"/>
    <w:link w:val="SubtitleChar"/>
    <w:uiPriority w:val="11"/>
    <w:qFormat/>
    <w:rsid w:val="006F78DD"/>
    <w:pPr>
      <w:spacing w:after="60"/>
      <w:jc w:val="center"/>
      <w:outlineLvl w:val="1"/>
    </w:pPr>
    <w:rPr>
      <w:rFonts w:asciiTheme="majorHAnsi" w:hAnsiTheme="majorHAnsi" w:eastAsiaTheme="majorEastAsia"/>
    </w:rPr>
  </w:style>
  <w:style w:type="character" w:styleId="SubtitleChar" w:customStyle="1">
    <w:name w:val="Subtitle Char"/>
    <w:basedOn w:val="DefaultParagraphFont"/>
    <w:link w:val="Subtitle"/>
    <w:uiPriority w:val="11"/>
    <w:rsid w:val="006F78DD"/>
    <w:rPr>
      <w:rFonts w:asciiTheme="majorHAnsi" w:hAnsiTheme="majorHAnsi" w:eastAsiaTheme="majorEastAsia"/>
      <w:sz w:val="24"/>
      <w:szCs w:val="24"/>
    </w:rPr>
  </w:style>
  <w:style w:type="character" w:styleId="Strong">
    <w:name w:val="Strong"/>
    <w:basedOn w:val="DefaultParagraphFont"/>
    <w:uiPriority w:val="22"/>
    <w:qFormat/>
    <w:rsid w:val="006F78DD"/>
    <w:rPr>
      <w:b/>
      <w:bCs/>
    </w:rPr>
  </w:style>
  <w:style w:type="character" w:styleId="Emphasis">
    <w:name w:val="Emphasis"/>
    <w:basedOn w:val="DefaultParagraphFont"/>
    <w:uiPriority w:val="20"/>
    <w:qFormat/>
    <w:rsid w:val="006F78DD"/>
    <w:rPr>
      <w:rFonts w:asciiTheme="minorHAnsi" w:hAnsiTheme="minorHAnsi"/>
      <w:b/>
      <w:i/>
      <w:iCs/>
    </w:rPr>
  </w:style>
  <w:style w:type="paragraph" w:styleId="NoSpacing">
    <w:name w:val="No Spacing"/>
    <w:basedOn w:val="Normal"/>
    <w:uiPriority w:val="1"/>
    <w:qFormat/>
    <w:rsid w:val="006F78DD"/>
    <w:rPr>
      <w:szCs w:val="32"/>
    </w:rPr>
  </w:style>
  <w:style w:type="paragraph" w:styleId="ListParagraph">
    <w:name w:val="List Paragraph"/>
    <w:basedOn w:val="Normal"/>
    <w:uiPriority w:val="34"/>
    <w:qFormat/>
    <w:rsid w:val="006F78DD"/>
    <w:pPr>
      <w:ind w:left="720"/>
      <w:contextualSpacing/>
    </w:pPr>
  </w:style>
  <w:style w:type="paragraph" w:styleId="Quote">
    <w:name w:val="Quote"/>
    <w:basedOn w:val="Normal"/>
    <w:next w:val="Normal"/>
    <w:link w:val="QuoteChar"/>
    <w:uiPriority w:val="29"/>
    <w:qFormat/>
    <w:rsid w:val="006F78DD"/>
    <w:rPr>
      <w:i/>
    </w:rPr>
  </w:style>
  <w:style w:type="character" w:styleId="QuoteChar" w:customStyle="1">
    <w:name w:val="Quote Char"/>
    <w:basedOn w:val="DefaultParagraphFont"/>
    <w:link w:val="Quote"/>
    <w:uiPriority w:val="29"/>
    <w:rsid w:val="006F78DD"/>
    <w:rPr>
      <w:i/>
      <w:sz w:val="24"/>
      <w:szCs w:val="24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F78DD"/>
    <w:pPr>
      <w:ind w:left="720" w:right="720"/>
    </w:pPr>
    <w:rPr>
      <w:b/>
      <w:i/>
      <w:szCs w:val="22"/>
    </w:rPr>
  </w:style>
  <w:style w:type="character" w:styleId="IntenseQuoteChar" w:customStyle="1">
    <w:name w:val="Intense Quote Char"/>
    <w:basedOn w:val="DefaultParagraphFont"/>
    <w:link w:val="IntenseQuote"/>
    <w:uiPriority w:val="30"/>
    <w:rsid w:val="006F78DD"/>
    <w:rPr>
      <w:b/>
      <w:i/>
      <w:sz w:val="24"/>
    </w:rPr>
  </w:style>
  <w:style w:type="character" w:styleId="SubtleEmphasis">
    <w:name w:val="Subtle Emphasis"/>
    <w:uiPriority w:val="19"/>
    <w:qFormat/>
    <w:rsid w:val="006F78DD"/>
    <w:rPr>
      <w:i/>
      <w:color w:val="5A5A5A" w:themeColor="text1" w:themeTint="A5"/>
    </w:rPr>
  </w:style>
  <w:style w:type="character" w:styleId="IntenseEmphasis">
    <w:name w:val="Intense Emphasis"/>
    <w:basedOn w:val="DefaultParagraphFont"/>
    <w:uiPriority w:val="21"/>
    <w:qFormat/>
    <w:rsid w:val="006F78DD"/>
    <w:rPr>
      <w:b/>
      <w:i/>
      <w:sz w:val="24"/>
      <w:szCs w:val="24"/>
      <w:u w:val="single"/>
    </w:rPr>
  </w:style>
  <w:style w:type="character" w:styleId="SubtleReference">
    <w:name w:val="Subtle Reference"/>
    <w:basedOn w:val="DefaultParagraphFont"/>
    <w:uiPriority w:val="31"/>
    <w:qFormat/>
    <w:rsid w:val="006F78DD"/>
    <w:rPr>
      <w:sz w:val="24"/>
      <w:szCs w:val="24"/>
      <w:u w:val="single"/>
    </w:rPr>
  </w:style>
  <w:style w:type="character" w:styleId="IntenseReference">
    <w:name w:val="Intense Reference"/>
    <w:basedOn w:val="DefaultParagraphFont"/>
    <w:uiPriority w:val="32"/>
    <w:qFormat/>
    <w:rsid w:val="006F78DD"/>
    <w:rPr>
      <w:b/>
      <w:sz w:val="24"/>
      <w:u w:val="single"/>
    </w:rPr>
  </w:style>
  <w:style w:type="character" w:styleId="BookTitle">
    <w:name w:val="Book Title"/>
    <w:basedOn w:val="DefaultParagraphFont"/>
    <w:uiPriority w:val="33"/>
    <w:qFormat/>
    <w:rsid w:val="006F78DD"/>
    <w:rPr>
      <w:rFonts w:asciiTheme="majorHAnsi" w:hAnsiTheme="majorHAnsi" w:eastAsiaTheme="majorEastAsia"/>
      <w:b/>
      <w:i/>
      <w:sz w:val="24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6F78DD"/>
    <w:pPr>
      <w:outlineLvl w:val="9"/>
    </w:pPr>
  </w:style>
  <w:style w:type="paragraph" w:styleId="Header">
    <w:name w:val="header"/>
    <w:basedOn w:val="Normal"/>
    <w:link w:val="HeaderChar"/>
    <w:uiPriority w:val="99"/>
    <w:unhideWhenUsed/>
    <w:rsid w:val="00037E4B"/>
    <w:pPr>
      <w:tabs>
        <w:tab w:val="center" w:pos="4513"/>
        <w:tab w:val="right" w:pos="9026"/>
      </w:tabs>
    </w:pPr>
  </w:style>
  <w:style w:type="character" w:styleId="HeaderChar" w:customStyle="1">
    <w:name w:val="Header Char"/>
    <w:basedOn w:val="DefaultParagraphFont"/>
    <w:link w:val="Header"/>
    <w:uiPriority w:val="99"/>
    <w:rsid w:val="00037E4B"/>
    <w:rPr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037E4B"/>
    <w:pPr>
      <w:tabs>
        <w:tab w:val="center" w:pos="4513"/>
        <w:tab w:val="right" w:pos="9026"/>
      </w:tabs>
    </w:pPr>
  </w:style>
  <w:style w:type="character" w:styleId="FooterChar" w:customStyle="1">
    <w:name w:val="Footer Char"/>
    <w:basedOn w:val="DefaultParagraphFont"/>
    <w:link w:val="Footer"/>
    <w:uiPriority w:val="99"/>
    <w:rsid w:val="00037E4B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header1.xml" Id="rId8" /><Relationship Type="http://schemas.openxmlformats.org/officeDocument/2006/relationships/customXml" Target="../customXml/item4.xml" Id="rId13" /><Relationship Type="http://schemas.openxmlformats.org/officeDocument/2006/relationships/styles" Target="styles.xml" Id="rId3" /><Relationship Type="http://schemas.openxmlformats.org/officeDocument/2006/relationships/endnotes" Target="endnotes.xml" Id="rId7" /><Relationship Type="http://schemas.openxmlformats.org/officeDocument/2006/relationships/customXml" Target="../customXml/item3.xml" Id="rId12" /><Relationship Type="http://schemas.openxmlformats.org/officeDocument/2006/relationships/numbering" Target="numbering.xml" Id="rId2" /><Relationship Type="http://schemas.openxmlformats.org/officeDocument/2006/relationships/customXml" Target="../customXml/item1.xml" Id="rId1" /><Relationship Type="http://schemas.openxmlformats.org/officeDocument/2006/relationships/footnotes" Target="footnotes.xml" Id="rId6" /><Relationship Type="http://schemas.openxmlformats.org/officeDocument/2006/relationships/customXml" Target="../customXml/item2.xml" Id="rId11" /><Relationship Type="http://schemas.openxmlformats.org/officeDocument/2006/relationships/webSettings" Target="webSettings.xml" Id="rId5" /><Relationship Type="http://schemas.openxmlformats.org/officeDocument/2006/relationships/theme" Target="theme/theme1.xml" Id="rId10" /><Relationship Type="http://schemas.openxmlformats.org/officeDocument/2006/relationships/settings" Target="settings.xml" Id="rId4" /><Relationship Type="http://schemas.openxmlformats.org/officeDocument/2006/relationships/fontTable" Target="fontTable.xml" Id="rId9" /><Relationship Type="http://schemas.microsoft.com/office/2020/10/relationships/intelligence" Target="intelligence2.xml" Id="R9ec1314937cf48b3" 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 Classic">
      <a:majorFont>
        <a:latin typeface="Arial"/>
        <a:ea typeface=""/>
        <a:cs typeface=""/>
        <a:font script="Jpan" typeface="ＭＳ Ｐゴシック"/>
        <a:font script="Hang" typeface="돋움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Times New Roman"/>
        <a:ea typeface=""/>
        <a:cs typeface=""/>
        <a:font script="Jpan" typeface="ＭＳ Ｐ明朝"/>
        <a:font script="Hang" typeface="바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85DE2B0B922AD44B3C38D36957FD451" ma:contentTypeVersion="7" ma:contentTypeDescription="Create a new document." ma:contentTypeScope="" ma:versionID="abfa674daca350a3ede0c8616d858e49">
  <xsd:schema xmlns:xsd="http://www.w3.org/2001/XMLSchema" xmlns:xs="http://www.w3.org/2001/XMLSchema" xmlns:p="http://schemas.microsoft.com/office/2006/metadata/properties" xmlns:ns2="85f62abe-e638-4eb3-827a-0716bd3183c8" targetNamespace="http://schemas.microsoft.com/office/2006/metadata/properties" ma:root="true" ma:fieldsID="183574f4d5f6e941f10382fd9357012b" ns2:_="">
    <xsd:import namespace="85f62abe-e638-4eb3-827a-0716bd3183c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5f62abe-e638-4eb3-827a-0716bd3183c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C7731289-4A6B-49A2-BE5B-4D9B6C59220A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615A853B-73E4-4D93-9B9F-1FC6FA3DBD25}"/>
</file>

<file path=customXml/itemProps3.xml><?xml version="1.0" encoding="utf-8"?>
<ds:datastoreItem xmlns:ds="http://schemas.openxmlformats.org/officeDocument/2006/customXml" ds:itemID="{4F61E7F7-4E58-44FD-8D04-B44B74166A80}"/>
</file>

<file path=customXml/itemProps4.xml><?xml version="1.0" encoding="utf-8"?>
<ds:datastoreItem xmlns:ds="http://schemas.openxmlformats.org/officeDocument/2006/customXml" ds:itemID="{84F0735C-FC4D-4962-B4E0-04C6E663D560}"/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>NHS South, Central and West</ap:Company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Mukherjee Aritri (The Longcroft Clinic)</dc:creator>
  <keywords/>
  <dc:description/>
  <lastModifiedBy>Manager</lastModifiedBy>
  <revision>5</revision>
  <dcterms:created xsi:type="dcterms:W3CDTF">2026-02-06T19:55:00.0000000Z</dcterms:created>
  <dcterms:modified xsi:type="dcterms:W3CDTF">2026-06-30T15:23:34.6131247Z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0x010100285DE2B0B922AD44B3C38D36957FD451</vt:lpwstr>
  </property>
</Properties>
</file>