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footer.xml" ContentType="application/vnd.openxmlformats-officedocument.wordprocessingml.footer+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66971" w:rsidP="00D66971" w:rsidRDefault="00D66971" w14:paraId="46865E52" w14:textId="77777777">
      <w:pPr>
        <w:jc w:val="center"/>
        <w:rPr>
          <w:rFonts w:ascii="Arial" w:hAnsi="Arial" w:eastAsia="Arial" w:cs="Arial"/>
          <w:b/>
          <w:sz w:val="48"/>
          <w:szCs w:val="48"/>
        </w:rPr>
      </w:pPr>
    </w:p>
    <w:p w:rsidRPr="00D66971" w:rsidR="00D66971" w:rsidP="00D66971" w:rsidRDefault="00D66971" w14:paraId="2BDD42F6" w14:textId="376E5559">
      <w:pPr>
        <w:jc w:val="center"/>
        <w:rPr>
          <w:rFonts w:ascii="Arial" w:hAnsi="Arial" w:eastAsia="Arial" w:cs="Arial"/>
          <w:b/>
          <w:sz w:val="48"/>
          <w:szCs w:val="48"/>
          <w:u w:val="single"/>
        </w:rPr>
      </w:pPr>
      <w:r w:rsidRPr="00D66971">
        <w:rPr>
          <w:rFonts w:ascii="Arial" w:hAnsi="Arial" w:eastAsia="Arial" w:cs="Arial"/>
          <w:b/>
          <w:sz w:val="48"/>
          <w:szCs w:val="48"/>
          <w:u w:val="single"/>
        </w:rPr>
        <w:t>Data Protection Policy</w:t>
      </w:r>
    </w:p>
    <w:p w:rsidRPr="00BE2835" w:rsidR="00D66971" w:rsidP="00D66971" w:rsidRDefault="00D66971" w14:paraId="625EA2AB" w14:textId="77777777">
      <w:pPr>
        <w:rPr>
          <w:rFonts w:ascii="Arial" w:hAnsi="Arial" w:eastAsia="Arial" w:cs="Arial"/>
          <w:sz w:val="22"/>
          <w:szCs w:val="22"/>
        </w:rPr>
      </w:pPr>
    </w:p>
    <w:tbl>
      <w:tblPr>
        <w:tblStyle w:val="TableGrid"/>
        <w:tblW w:w="9067" w:type="dxa"/>
        <w:tblLook w:val="04A0" w:firstRow="1" w:lastRow="0" w:firstColumn="1" w:lastColumn="0" w:noHBand="0" w:noVBand="1"/>
      </w:tblPr>
      <w:tblGrid>
        <w:gridCol w:w="2263"/>
        <w:gridCol w:w="2268"/>
        <w:gridCol w:w="2268"/>
        <w:gridCol w:w="2268"/>
      </w:tblGrid>
      <w:tr w:rsidRPr="00BE2835" w:rsidR="00D66971" w:rsidTr="00B93E39" w14:paraId="02B03B3A" w14:textId="77777777">
        <w:tc>
          <w:tcPr>
            <w:tcW w:w="2264" w:type="dxa"/>
            <w:shd w:val="clear" w:color="auto" w:fill="4F81BD" w:themeFill="accent1"/>
          </w:tcPr>
          <w:p w:rsidRPr="00BE2835" w:rsidR="00D66971" w:rsidP="00B93E39" w:rsidRDefault="00D66971" w14:paraId="63936903" w14:textId="77777777">
            <w:pPr>
              <w:spacing w:before="60" w:after="60"/>
              <w:jc w:val="center"/>
              <w:rPr>
                <w:rFonts w:ascii="Arial" w:hAnsi="Arial" w:eastAsia="Arial" w:cs="Arial"/>
                <w:b/>
                <w:bCs/>
                <w:color w:val="FFFFFF" w:themeColor="background1"/>
                <w:sz w:val="22"/>
                <w:szCs w:val="22"/>
              </w:rPr>
            </w:pPr>
            <w:r w:rsidRPr="00BE2835">
              <w:rPr>
                <w:rFonts w:ascii="Arial" w:hAnsi="Arial" w:eastAsia="Arial" w:cs="Arial"/>
                <w:b/>
                <w:bCs/>
                <w:color w:val="FFFFFF" w:themeColor="background1"/>
                <w:sz w:val="22"/>
                <w:szCs w:val="22"/>
              </w:rPr>
              <w:t>Version</w:t>
            </w:r>
          </w:p>
        </w:tc>
        <w:tc>
          <w:tcPr>
            <w:tcW w:w="2267" w:type="dxa"/>
            <w:shd w:val="clear" w:color="auto" w:fill="4F81BD" w:themeFill="accent1"/>
          </w:tcPr>
          <w:p w:rsidRPr="00BE2835" w:rsidR="00D66971" w:rsidP="00B93E39" w:rsidRDefault="00D66971" w14:paraId="293091B3" w14:textId="77777777">
            <w:pPr>
              <w:spacing w:before="60" w:after="60"/>
              <w:jc w:val="center"/>
              <w:rPr>
                <w:rFonts w:ascii="Arial" w:hAnsi="Arial" w:eastAsia="Arial" w:cs="Arial"/>
                <w:b/>
                <w:bCs/>
                <w:color w:val="FFFFFF" w:themeColor="background1"/>
                <w:sz w:val="22"/>
                <w:szCs w:val="22"/>
              </w:rPr>
            </w:pPr>
            <w:r w:rsidRPr="00BE2835">
              <w:rPr>
                <w:rFonts w:ascii="Arial" w:hAnsi="Arial" w:eastAsia="Arial" w:cs="Arial"/>
                <w:b/>
                <w:bCs/>
                <w:color w:val="FFFFFF" w:themeColor="background1"/>
                <w:sz w:val="22"/>
                <w:szCs w:val="22"/>
              </w:rPr>
              <w:t>Edited by</w:t>
            </w:r>
          </w:p>
        </w:tc>
        <w:tc>
          <w:tcPr>
            <w:tcW w:w="2268" w:type="dxa"/>
            <w:shd w:val="clear" w:color="auto" w:fill="4F81BD" w:themeFill="accent1"/>
          </w:tcPr>
          <w:p w:rsidRPr="00BE2835" w:rsidR="00D66971" w:rsidP="00B93E39" w:rsidRDefault="00D66971" w14:paraId="4752524C" w14:textId="77777777">
            <w:pPr>
              <w:spacing w:before="60" w:after="60"/>
              <w:jc w:val="center"/>
              <w:rPr>
                <w:rFonts w:ascii="Arial" w:hAnsi="Arial" w:eastAsia="Arial" w:cs="Arial"/>
                <w:b/>
                <w:bCs/>
                <w:color w:val="FFFFFF" w:themeColor="background1"/>
                <w:sz w:val="22"/>
                <w:szCs w:val="22"/>
              </w:rPr>
            </w:pPr>
            <w:r w:rsidRPr="00BE2835">
              <w:rPr>
                <w:rFonts w:ascii="Arial" w:hAnsi="Arial" w:eastAsia="Arial" w:cs="Arial"/>
                <w:b/>
                <w:bCs/>
                <w:color w:val="FFFFFF" w:themeColor="background1"/>
                <w:sz w:val="22"/>
                <w:szCs w:val="22"/>
              </w:rPr>
              <w:t>Date issued</w:t>
            </w:r>
          </w:p>
        </w:tc>
        <w:tc>
          <w:tcPr>
            <w:tcW w:w="2268" w:type="dxa"/>
            <w:shd w:val="clear" w:color="auto" w:fill="4F81BD" w:themeFill="accent1"/>
          </w:tcPr>
          <w:p w:rsidRPr="00BE2835" w:rsidR="00D66971" w:rsidP="00B93E39" w:rsidRDefault="00D66971" w14:paraId="3C2C1862" w14:textId="77777777">
            <w:pPr>
              <w:spacing w:before="60" w:after="60"/>
              <w:jc w:val="center"/>
              <w:rPr>
                <w:rFonts w:ascii="Arial" w:hAnsi="Arial" w:eastAsia="Arial" w:cs="Arial"/>
                <w:b/>
                <w:bCs/>
                <w:color w:val="FFFFFF" w:themeColor="background1"/>
                <w:sz w:val="22"/>
                <w:szCs w:val="22"/>
              </w:rPr>
            </w:pPr>
            <w:r w:rsidRPr="00BE2835">
              <w:rPr>
                <w:rFonts w:ascii="Arial" w:hAnsi="Arial" w:eastAsia="Arial" w:cs="Arial"/>
                <w:b/>
                <w:bCs/>
                <w:color w:val="FFFFFF" w:themeColor="background1"/>
                <w:sz w:val="22"/>
                <w:szCs w:val="22"/>
              </w:rPr>
              <w:t>Next review date</w:t>
            </w:r>
          </w:p>
        </w:tc>
      </w:tr>
      <w:tr w:rsidRPr="00BE2835" w:rsidR="00D66971" w:rsidTr="00B93E39" w14:paraId="3BAED1D1" w14:textId="77777777">
        <w:trPr>
          <w:trHeight w:val="287"/>
        </w:trPr>
        <w:tc>
          <w:tcPr>
            <w:tcW w:w="2263" w:type="dxa"/>
          </w:tcPr>
          <w:p w:rsidRPr="00BE2835" w:rsidR="00D66971" w:rsidP="00B93E39" w:rsidRDefault="00D66971" w14:paraId="3DDCC875" w14:textId="77777777">
            <w:pPr>
              <w:spacing w:before="60" w:after="60"/>
              <w:rPr>
                <w:rFonts w:ascii="Arial" w:hAnsi="Arial" w:eastAsia="Arial" w:cs="Arial"/>
                <w:sz w:val="22"/>
                <w:szCs w:val="22"/>
              </w:rPr>
            </w:pPr>
            <w:r>
              <w:rPr>
                <w:rFonts w:ascii="Arial" w:hAnsi="Arial" w:eastAsia="Arial" w:cs="Arial"/>
                <w:sz w:val="22"/>
                <w:szCs w:val="22"/>
              </w:rPr>
              <w:t>1.0</w:t>
            </w:r>
          </w:p>
        </w:tc>
        <w:tc>
          <w:tcPr>
            <w:tcW w:w="2268" w:type="dxa"/>
          </w:tcPr>
          <w:p w:rsidRPr="00BE2835" w:rsidR="00D66971" w:rsidP="00B93E39" w:rsidRDefault="00D66971" w14:paraId="5A0306AC" w14:textId="77777777">
            <w:pPr>
              <w:spacing w:before="60" w:after="60"/>
              <w:rPr>
                <w:rFonts w:ascii="Arial" w:hAnsi="Arial" w:eastAsia="Arial" w:cs="Arial"/>
                <w:sz w:val="22"/>
                <w:szCs w:val="22"/>
              </w:rPr>
            </w:pPr>
            <w:r>
              <w:rPr>
                <w:rFonts w:ascii="Arial" w:hAnsi="Arial" w:eastAsia="Arial" w:cs="Arial"/>
                <w:sz w:val="22"/>
                <w:szCs w:val="22"/>
              </w:rPr>
              <w:t>Dr Sandeep Bansal</w:t>
            </w:r>
          </w:p>
        </w:tc>
        <w:tc>
          <w:tcPr>
            <w:tcW w:w="2268" w:type="dxa"/>
          </w:tcPr>
          <w:p w:rsidRPr="00BE2835" w:rsidR="00D66971" w:rsidP="00B93E39" w:rsidRDefault="00D66971" w14:paraId="4123E0FB" w14:textId="6A96CDF9">
            <w:pPr>
              <w:spacing w:before="60" w:after="60"/>
              <w:rPr>
                <w:rFonts w:ascii="Arial" w:hAnsi="Arial" w:eastAsia="Arial" w:cs="Arial"/>
                <w:sz w:val="22"/>
                <w:szCs w:val="22"/>
              </w:rPr>
            </w:pPr>
            <w:r>
              <w:rPr>
                <w:rFonts w:ascii="Arial" w:hAnsi="Arial" w:eastAsia="Arial" w:cs="Arial"/>
                <w:sz w:val="22"/>
                <w:szCs w:val="22"/>
              </w:rPr>
              <w:t>Jan 2026</w:t>
            </w:r>
          </w:p>
        </w:tc>
        <w:tc>
          <w:tcPr>
            <w:tcW w:w="2268" w:type="dxa"/>
          </w:tcPr>
          <w:p w:rsidRPr="00BE2835" w:rsidR="00D66971" w:rsidP="00B93E39" w:rsidRDefault="00D66971" w14:paraId="187AD7A0" w14:textId="69EB2E25">
            <w:pPr>
              <w:spacing w:before="60" w:after="60"/>
              <w:rPr>
                <w:rFonts w:ascii="Arial" w:hAnsi="Arial" w:eastAsia="Arial" w:cs="Arial"/>
                <w:sz w:val="22"/>
                <w:szCs w:val="22"/>
              </w:rPr>
            </w:pPr>
            <w:r>
              <w:rPr>
                <w:rFonts w:ascii="Arial" w:hAnsi="Arial" w:eastAsia="Arial" w:cs="Arial"/>
                <w:sz w:val="22"/>
                <w:szCs w:val="22"/>
              </w:rPr>
              <w:t>Jan 2027</w:t>
            </w:r>
          </w:p>
        </w:tc>
      </w:tr>
    </w:tbl>
    <w:p w:rsidRPr="00BE2835" w:rsidR="00D66971" w:rsidP="00D66971" w:rsidRDefault="00D66971" w14:paraId="3CB41DB6" w14:textId="77777777">
      <w:pPr>
        <w:rPr>
          <w:rFonts w:ascii="Arial" w:hAnsi="Arial" w:eastAsia="Arial" w:cs="Arial"/>
          <w:b/>
          <w:sz w:val="22"/>
          <w:szCs w:val="22"/>
        </w:rPr>
      </w:pPr>
    </w:p>
    <w:p w:rsidRPr="00BE2835" w:rsidR="00D66971" w:rsidP="00D66971" w:rsidRDefault="00D66971" w14:paraId="64E4A056" w14:textId="77777777">
      <w:pPr>
        <w:rPr>
          <w:rFonts w:ascii="Arial" w:hAnsi="Arial" w:eastAsia="Arial" w:cs="Arial"/>
          <w:b/>
          <w:bCs/>
          <w:sz w:val="22"/>
          <w:szCs w:val="22"/>
        </w:rPr>
      </w:pPr>
      <w:r w:rsidRPr="00BE2835">
        <w:rPr>
          <w:rFonts w:ascii="Arial" w:hAnsi="Arial" w:eastAsia="Arial" w:cs="Arial"/>
          <w:b/>
          <w:bCs/>
          <w:sz w:val="22"/>
          <w:szCs w:val="22"/>
        </w:rPr>
        <w:t>Key personnel identified within this policy</w:t>
      </w:r>
    </w:p>
    <w:p w:rsidRPr="00BE2835" w:rsidR="00D66971" w:rsidP="00D66971" w:rsidRDefault="00D66971" w14:paraId="31E7FF8D" w14:textId="77777777">
      <w:pPr>
        <w:rPr>
          <w:rFonts w:ascii="Arial" w:hAnsi="Arial" w:eastAsia="Arial" w:cs="Arial"/>
          <w:b/>
          <w:bCs/>
          <w:sz w:val="22"/>
          <w:szCs w:val="22"/>
        </w:rPr>
      </w:pPr>
    </w:p>
    <w:tbl>
      <w:tblPr>
        <w:tblStyle w:val="TableGrid"/>
        <w:tblW w:w="9067" w:type="dxa"/>
        <w:tblInd w:w="-5" w:type="dxa"/>
        <w:tblLook w:val="04A0" w:firstRow="1" w:lastRow="0" w:firstColumn="1" w:lastColumn="0" w:noHBand="0" w:noVBand="1"/>
      </w:tblPr>
      <w:tblGrid>
        <w:gridCol w:w="4531"/>
        <w:gridCol w:w="4536"/>
      </w:tblGrid>
      <w:tr w:rsidRPr="00BE2835" w:rsidR="00D66971" w:rsidTr="00B93E39" w14:paraId="15DC1249" w14:textId="77777777">
        <w:tc>
          <w:tcPr>
            <w:tcW w:w="4531" w:type="dxa"/>
            <w:tcBorders>
              <w:top w:val="nil"/>
            </w:tcBorders>
            <w:shd w:val="clear" w:color="auto" w:fill="4F81BD" w:themeFill="accent1"/>
          </w:tcPr>
          <w:p w:rsidRPr="00BE2835" w:rsidR="00D66971" w:rsidP="00B93E39" w:rsidRDefault="00D66971" w14:paraId="2C4384D0" w14:textId="77777777">
            <w:pPr>
              <w:spacing w:before="60" w:after="60"/>
              <w:rPr>
                <w:rFonts w:ascii="Arial" w:hAnsi="Arial" w:eastAsia="Arial" w:cs="Arial"/>
                <w:b/>
                <w:bCs/>
                <w:color w:val="FFFFFF" w:themeColor="background1"/>
                <w:sz w:val="22"/>
                <w:szCs w:val="22"/>
              </w:rPr>
            </w:pPr>
            <w:r w:rsidRPr="00BE2835">
              <w:rPr>
                <w:rFonts w:ascii="Arial" w:hAnsi="Arial" w:eastAsia="Arial" w:cs="Arial"/>
                <w:b/>
                <w:bCs/>
                <w:color w:val="FFFFFF" w:themeColor="background1"/>
                <w:sz w:val="22"/>
                <w:szCs w:val="22"/>
              </w:rPr>
              <w:t>Position</w:t>
            </w:r>
          </w:p>
        </w:tc>
        <w:tc>
          <w:tcPr>
            <w:tcW w:w="4536" w:type="dxa"/>
            <w:tcBorders>
              <w:top w:val="nil"/>
            </w:tcBorders>
            <w:shd w:val="clear" w:color="auto" w:fill="4F81BD" w:themeFill="accent1"/>
          </w:tcPr>
          <w:p w:rsidRPr="00BE2835" w:rsidR="00D66971" w:rsidP="00B93E39" w:rsidRDefault="00D66971" w14:paraId="354AE911" w14:textId="77777777">
            <w:pPr>
              <w:spacing w:before="60" w:after="60"/>
              <w:rPr>
                <w:rFonts w:ascii="Arial" w:hAnsi="Arial" w:eastAsia="Arial" w:cs="Arial"/>
                <w:b/>
                <w:bCs/>
                <w:color w:val="FFFFFF" w:themeColor="background1"/>
                <w:sz w:val="22"/>
                <w:szCs w:val="22"/>
              </w:rPr>
            </w:pPr>
            <w:r w:rsidRPr="00BE2835">
              <w:rPr>
                <w:rFonts w:ascii="Arial" w:hAnsi="Arial" w:eastAsia="Arial" w:cs="Arial"/>
                <w:b/>
                <w:bCs/>
                <w:color w:val="FFFFFF" w:themeColor="background1"/>
                <w:sz w:val="22"/>
                <w:szCs w:val="22"/>
              </w:rPr>
              <w:t>Named individual</w:t>
            </w:r>
          </w:p>
        </w:tc>
      </w:tr>
      <w:tr w:rsidRPr="00BE2835" w:rsidR="00D66971" w:rsidTr="00B93E39" w14:paraId="304AF659" w14:textId="77777777">
        <w:tc>
          <w:tcPr>
            <w:tcW w:w="4531" w:type="dxa"/>
          </w:tcPr>
          <w:p w:rsidRPr="00BE2835" w:rsidR="00D66971" w:rsidP="00B93E39" w:rsidRDefault="00D66971" w14:paraId="36B63D95" w14:textId="77777777">
            <w:pPr>
              <w:spacing w:before="60" w:after="60"/>
              <w:rPr>
                <w:rFonts w:ascii="Arial" w:hAnsi="Arial" w:eastAsia="Arial" w:cs="Arial"/>
                <w:sz w:val="22"/>
                <w:szCs w:val="22"/>
              </w:rPr>
            </w:pPr>
            <w:r w:rsidRPr="00BE2835">
              <w:rPr>
                <w:rFonts w:ascii="Arial" w:hAnsi="Arial" w:eastAsia="Arial" w:cs="Arial"/>
                <w:sz w:val="22"/>
                <w:szCs w:val="22"/>
              </w:rPr>
              <w:t>Clinical Lead</w:t>
            </w:r>
          </w:p>
        </w:tc>
        <w:tc>
          <w:tcPr>
            <w:tcW w:w="4536" w:type="dxa"/>
          </w:tcPr>
          <w:p w:rsidRPr="00BE2835" w:rsidR="00D66971" w:rsidP="00B93E39" w:rsidRDefault="00D66971" w14:paraId="0865466A" w14:textId="77777777">
            <w:pPr>
              <w:spacing w:before="60" w:after="60"/>
              <w:rPr>
                <w:rFonts w:ascii="Arial" w:hAnsi="Arial" w:eastAsia="Arial" w:cs="Arial"/>
                <w:sz w:val="22"/>
                <w:szCs w:val="22"/>
              </w:rPr>
            </w:pPr>
            <w:r>
              <w:rPr>
                <w:rFonts w:ascii="Arial" w:hAnsi="Arial" w:eastAsia="Arial" w:cs="Arial"/>
                <w:sz w:val="22"/>
                <w:szCs w:val="22"/>
              </w:rPr>
              <w:t>Dr S. Bansal</w:t>
            </w:r>
          </w:p>
        </w:tc>
      </w:tr>
    </w:tbl>
    <w:p w:rsidRPr="00BE2835" w:rsidR="00D66971" w:rsidP="00D66971" w:rsidRDefault="00D66971" w14:paraId="46D983C2" w14:textId="77777777">
      <w:pPr>
        <w:rPr>
          <w:rFonts w:ascii="Arial" w:hAnsi="Arial" w:eastAsia="Arial" w:cs="Arial"/>
          <w:b/>
          <w:sz w:val="22"/>
          <w:szCs w:val="22"/>
        </w:rPr>
      </w:pPr>
    </w:p>
    <w:p w:rsidR="00D66971" w:rsidP="00D66971" w:rsidRDefault="00D66971" w14:paraId="76CB3FAA" w14:textId="58D0F224">
      <w:pPr>
        <w:jc w:val="both"/>
        <w:rPr>
          <w:rFonts w:ascii="Calibri" w:hAnsi="Calibri" w:cs="Calibri"/>
        </w:rPr>
      </w:pPr>
    </w:p>
    <w:p w:rsidRPr="000458A9" w:rsidR="00D66971" w:rsidP="00D66971" w:rsidRDefault="00D66971" w14:paraId="0F79761C" w14:textId="77777777">
      <w:pPr>
        <w:jc w:val="both"/>
        <w:rPr>
          <w:rFonts w:ascii="Arial" w:hAnsi="Arial" w:cs="Arial"/>
          <w:b/>
          <w:bCs/>
        </w:rPr>
      </w:pPr>
      <w:r w:rsidRPr="000458A9">
        <w:rPr>
          <w:rFonts w:ascii="Arial" w:hAnsi="Arial" w:cs="Arial"/>
          <w:b/>
          <w:bCs/>
        </w:rPr>
        <w:t>1. Purpose</w:t>
      </w:r>
    </w:p>
    <w:p w:rsidR="00D66971" w:rsidP="00D66971" w:rsidRDefault="00D66971" w14:paraId="41B4C72C" w14:textId="77777777">
      <w:pPr>
        <w:jc w:val="both"/>
        <w:rPr>
          <w:rFonts w:ascii="Arial" w:hAnsi="Arial" w:cs="Arial"/>
        </w:rPr>
      </w:pPr>
      <w:r w:rsidRPr="000458A9">
        <w:rPr>
          <w:rFonts w:ascii="Arial" w:hAnsi="Arial" w:cs="Arial"/>
        </w:rPr>
        <w:t xml:space="preserve">Elixir Medics is committed to protecting personal data, upholding confidentiality, and complying with UK GDPR and the Data Protection Act 2018. This policy sets out how we handle personal data (including </w:t>
      </w:r>
      <w:r w:rsidRPr="000458A9">
        <w:rPr>
          <w:rFonts w:ascii="Arial" w:hAnsi="Arial" w:cs="Arial"/>
          <w:b/>
          <w:bCs/>
        </w:rPr>
        <w:t>health and mental health information</w:t>
      </w:r>
      <w:r w:rsidRPr="000458A9">
        <w:rPr>
          <w:rFonts w:ascii="Arial" w:hAnsi="Arial" w:cs="Arial"/>
        </w:rPr>
        <w:t>) safely and lawfully.</w:t>
      </w:r>
    </w:p>
    <w:p w:rsidRPr="000458A9" w:rsidR="00E64BC3" w:rsidP="00D66971" w:rsidRDefault="00E64BC3" w14:paraId="1CFDCF1C" w14:textId="77777777">
      <w:pPr>
        <w:jc w:val="both"/>
        <w:rPr>
          <w:rFonts w:ascii="Arial" w:hAnsi="Arial" w:cs="Arial"/>
        </w:rPr>
      </w:pPr>
    </w:p>
    <w:p w:rsidRPr="000458A9" w:rsidR="00D66971" w:rsidP="00D66971" w:rsidRDefault="00D66971" w14:paraId="4F49B144" w14:textId="77777777">
      <w:pPr>
        <w:jc w:val="both"/>
        <w:rPr>
          <w:rFonts w:ascii="Arial" w:hAnsi="Arial" w:cs="Arial"/>
          <w:b/>
          <w:bCs/>
        </w:rPr>
      </w:pPr>
      <w:r w:rsidRPr="000458A9">
        <w:rPr>
          <w:rFonts w:ascii="Arial" w:hAnsi="Arial" w:cs="Arial"/>
          <w:b/>
          <w:bCs/>
        </w:rPr>
        <w:t>2. Scope</w:t>
      </w:r>
    </w:p>
    <w:p w:rsidR="00D66971" w:rsidP="00D66971" w:rsidRDefault="00D66971" w14:paraId="5922584A" w14:textId="77777777">
      <w:pPr>
        <w:jc w:val="both"/>
        <w:rPr>
          <w:rFonts w:ascii="Arial" w:hAnsi="Arial" w:cs="Arial"/>
        </w:rPr>
      </w:pPr>
      <w:r w:rsidRPr="000458A9">
        <w:rPr>
          <w:rFonts w:ascii="Arial" w:hAnsi="Arial" w:cs="Arial"/>
        </w:rPr>
        <w:t>Applies to all employees, associates, clinicians, trainees, volunteers, contractors, and anyone processing data on our behalf. Covers all formats: electronic, paper, audio/video, images, messaging systems, and backups.</w:t>
      </w:r>
    </w:p>
    <w:p w:rsidRPr="000458A9" w:rsidR="00E64BC3" w:rsidP="00D66971" w:rsidRDefault="00E64BC3" w14:paraId="0B106B12" w14:textId="77777777">
      <w:pPr>
        <w:jc w:val="both"/>
        <w:rPr>
          <w:rFonts w:ascii="Arial" w:hAnsi="Arial" w:cs="Arial"/>
        </w:rPr>
      </w:pPr>
    </w:p>
    <w:p w:rsidRPr="000458A9" w:rsidR="00D66971" w:rsidP="00D66971" w:rsidRDefault="00D66971" w14:paraId="15A1FFE1" w14:textId="77777777">
      <w:pPr>
        <w:jc w:val="both"/>
        <w:rPr>
          <w:rFonts w:ascii="Arial" w:hAnsi="Arial" w:cs="Arial"/>
          <w:b/>
          <w:bCs/>
        </w:rPr>
      </w:pPr>
      <w:r w:rsidRPr="000458A9">
        <w:rPr>
          <w:rFonts w:ascii="Arial" w:hAnsi="Arial" w:cs="Arial"/>
          <w:b/>
          <w:bCs/>
        </w:rPr>
        <w:t>3. Key definitions</w:t>
      </w:r>
    </w:p>
    <w:p w:rsidRPr="000458A9" w:rsidR="00D66971" w:rsidP="00D66971" w:rsidRDefault="00D66971" w14:paraId="02E20AEC" w14:textId="77777777">
      <w:pPr>
        <w:numPr>
          <w:ilvl w:val="0"/>
          <w:numId w:val="2"/>
        </w:numPr>
        <w:jc w:val="both"/>
        <w:rPr>
          <w:rFonts w:ascii="Arial" w:hAnsi="Arial" w:cs="Arial"/>
        </w:rPr>
      </w:pPr>
      <w:r w:rsidRPr="000458A9">
        <w:rPr>
          <w:rFonts w:ascii="Arial" w:hAnsi="Arial" w:cs="Arial"/>
          <w:b/>
          <w:bCs/>
        </w:rPr>
        <w:t>Personal data:</w:t>
      </w:r>
      <w:r w:rsidRPr="000458A9">
        <w:rPr>
          <w:rFonts w:ascii="Arial" w:hAnsi="Arial" w:cs="Arial"/>
        </w:rPr>
        <w:t xml:space="preserve"> information about an identifiable person.</w:t>
      </w:r>
    </w:p>
    <w:p w:rsidRPr="000458A9" w:rsidR="00D66971" w:rsidP="00D66971" w:rsidRDefault="00D66971" w14:paraId="34C9AB58" w14:textId="3020C05A">
      <w:pPr>
        <w:numPr>
          <w:ilvl w:val="0"/>
          <w:numId w:val="2"/>
        </w:numPr>
        <w:jc w:val="both"/>
        <w:rPr>
          <w:rFonts w:ascii="Arial" w:hAnsi="Arial" w:cs="Arial"/>
        </w:rPr>
      </w:pPr>
      <w:r w:rsidRPr="3B4A3B5D" w:rsidR="00D66971">
        <w:rPr>
          <w:rFonts w:ascii="Arial" w:hAnsi="Arial" w:cs="Arial"/>
          <w:b w:val="1"/>
          <w:bCs w:val="1"/>
        </w:rPr>
        <w:t xml:space="preserve">Special category </w:t>
      </w:r>
      <w:r w:rsidRPr="3B4A3B5D" w:rsidR="21625371">
        <w:rPr>
          <w:rFonts w:ascii="Arial" w:hAnsi="Arial" w:cs="Arial"/>
          <w:b w:val="1"/>
          <w:bCs w:val="1"/>
        </w:rPr>
        <w:t>data</w:t>
      </w:r>
      <w:r w:rsidRPr="3B4A3B5D" w:rsidR="00D66971">
        <w:rPr>
          <w:rFonts w:ascii="Arial" w:hAnsi="Arial" w:cs="Arial"/>
        </w:rPr>
        <w:t xml:space="preserve"> includes health and mental health data.</w:t>
      </w:r>
    </w:p>
    <w:p w:rsidRPr="000458A9" w:rsidR="00D66971" w:rsidP="00D66971" w:rsidRDefault="00D66971" w14:paraId="37BF1DDF" w14:textId="77777777">
      <w:pPr>
        <w:numPr>
          <w:ilvl w:val="0"/>
          <w:numId w:val="2"/>
        </w:numPr>
        <w:jc w:val="both"/>
        <w:rPr>
          <w:rFonts w:ascii="Arial" w:hAnsi="Arial" w:cs="Arial"/>
        </w:rPr>
      </w:pPr>
      <w:r w:rsidRPr="000458A9">
        <w:rPr>
          <w:rFonts w:ascii="Arial" w:hAnsi="Arial" w:cs="Arial"/>
          <w:b/>
          <w:bCs/>
        </w:rPr>
        <w:t>Processing:</w:t>
      </w:r>
      <w:r w:rsidRPr="000458A9">
        <w:rPr>
          <w:rFonts w:ascii="Arial" w:hAnsi="Arial" w:cs="Arial"/>
        </w:rPr>
        <w:t xml:space="preserve"> any use of data (collect, record, store, share, delete, etc.).</w:t>
      </w:r>
    </w:p>
    <w:p w:rsidR="00D66971" w:rsidP="00D66971" w:rsidRDefault="00D66971" w14:paraId="39E9C8C2" w14:textId="77777777">
      <w:pPr>
        <w:numPr>
          <w:ilvl w:val="0"/>
          <w:numId w:val="2"/>
        </w:numPr>
        <w:jc w:val="both"/>
        <w:rPr>
          <w:rFonts w:ascii="Arial" w:hAnsi="Arial" w:cs="Arial"/>
        </w:rPr>
      </w:pPr>
      <w:r w:rsidRPr="000458A9">
        <w:rPr>
          <w:rFonts w:ascii="Arial" w:hAnsi="Arial" w:cs="Arial"/>
          <w:b/>
          <w:bCs/>
        </w:rPr>
        <w:t>Controller:</w:t>
      </w:r>
      <w:r w:rsidRPr="000458A9">
        <w:rPr>
          <w:rFonts w:ascii="Arial" w:hAnsi="Arial" w:cs="Arial"/>
        </w:rPr>
        <w:t xml:space="preserve"> the organisation deciding the purpose/means of processing.</w:t>
      </w:r>
    </w:p>
    <w:p w:rsidRPr="000458A9" w:rsidR="00E64BC3" w:rsidP="00E64BC3" w:rsidRDefault="00E64BC3" w14:paraId="5E7B474D" w14:textId="77777777">
      <w:pPr>
        <w:ind w:left="720"/>
        <w:jc w:val="both"/>
        <w:rPr>
          <w:rFonts w:ascii="Arial" w:hAnsi="Arial" w:cs="Arial"/>
        </w:rPr>
      </w:pPr>
    </w:p>
    <w:p w:rsidRPr="000458A9" w:rsidR="00D66971" w:rsidP="00D66971" w:rsidRDefault="00D66971" w14:paraId="58C77EA9" w14:textId="77777777">
      <w:pPr>
        <w:jc w:val="both"/>
        <w:rPr>
          <w:rFonts w:ascii="Arial" w:hAnsi="Arial" w:cs="Arial"/>
          <w:b/>
          <w:bCs/>
        </w:rPr>
      </w:pPr>
      <w:r w:rsidRPr="000458A9">
        <w:rPr>
          <w:rFonts w:ascii="Arial" w:hAnsi="Arial" w:cs="Arial"/>
          <w:b/>
          <w:bCs/>
        </w:rPr>
        <w:t>4. Roles &amp; responsibilities</w:t>
      </w:r>
    </w:p>
    <w:p w:rsidRPr="000458A9" w:rsidR="00D66971" w:rsidP="00D66971" w:rsidRDefault="00D66971" w14:paraId="5411907D" w14:textId="1EB39D33">
      <w:pPr>
        <w:numPr>
          <w:ilvl w:val="0"/>
          <w:numId w:val="23"/>
        </w:numPr>
        <w:rPr>
          <w:rFonts w:ascii="Arial" w:hAnsi="Arial" w:cs="Arial"/>
        </w:rPr>
      </w:pPr>
      <w:r w:rsidRPr="000458A9">
        <w:rPr>
          <w:rFonts w:ascii="Arial" w:hAnsi="Arial" w:cs="Arial"/>
          <w:b/>
          <w:bCs/>
        </w:rPr>
        <w:t>Data Controller:</w:t>
      </w:r>
      <w:r w:rsidRPr="000458A9">
        <w:rPr>
          <w:rFonts w:ascii="Arial" w:hAnsi="Arial" w:cs="Arial"/>
        </w:rPr>
        <w:t xml:space="preserve"> Elixir Medics</w:t>
      </w:r>
      <w:r w:rsidRPr="000458A9" w:rsidR="004C7202">
        <w:rPr>
          <w:rFonts w:ascii="Arial" w:hAnsi="Arial" w:cs="Arial"/>
        </w:rPr>
        <w:t xml:space="preserve"> Ltd</w:t>
      </w:r>
      <w:r w:rsidRPr="000458A9">
        <w:rPr>
          <w:rFonts w:ascii="Arial" w:hAnsi="Arial" w:cs="Arial"/>
        </w:rPr>
        <w:t xml:space="preserve">, </w:t>
      </w:r>
      <w:r w:rsidRPr="000458A9" w:rsidR="004C7202">
        <w:rPr>
          <w:rFonts w:ascii="Arial" w:hAnsi="Arial" w:cs="Arial"/>
        </w:rPr>
        <w:t>Limited company</w:t>
      </w:r>
      <w:r w:rsidRPr="000458A9">
        <w:rPr>
          <w:rFonts w:ascii="Arial" w:hAnsi="Arial" w:cs="Arial"/>
        </w:rPr>
        <w:t xml:space="preserve">, </w:t>
      </w:r>
      <w:r w:rsidRPr="000458A9" w:rsidR="004C7202">
        <w:rPr>
          <w:rFonts w:ascii="Arial" w:hAnsi="Arial" w:cs="Arial"/>
        </w:rPr>
        <w:t>The Priory, Start Hill, Thremhall Park, Bishop's Stortford CM22 7WE</w:t>
      </w:r>
      <w:r w:rsidRPr="000458A9">
        <w:rPr>
          <w:rFonts w:ascii="Arial" w:hAnsi="Arial" w:cs="Arial"/>
        </w:rPr>
        <w:t>.</w:t>
      </w:r>
      <w:r w:rsidRPr="000458A9">
        <w:rPr>
          <w:rFonts w:ascii="Arial" w:hAnsi="Arial" w:cs="Arial"/>
        </w:rPr>
        <w:br/>
      </w:r>
      <w:r w:rsidRPr="000458A9">
        <w:rPr>
          <w:rFonts w:ascii="Arial" w:hAnsi="Arial" w:cs="Arial"/>
          <w:b/>
          <w:bCs/>
        </w:rPr>
        <w:t>Data Protection Lead (DPL):</w:t>
      </w:r>
      <w:r w:rsidRPr="000458A9">
        <w:rPr>
          <w:rFonts w:ascii="Arial" w:hAnsi="Arial" w:cs="Arial"/>
        </w:rPr>
        <w:t xml:space="preserve"> Dr Sandeep Bansal -</w:t>
      </w:r>
      <w:r w:rsidRPr="000458A9">
        <w:rPr>
          <w:rFonts w:ascii="Arial" w:hAnsi="Arial" w:cs="Arial"/>
          <w:b/>
          <w:bCs/>
        </w:rPr>
        <w:t>sandeep.bansal@elixirmedics.co.uk</w:t>
      </w:r>
    </w:p>
    <w:p w:rsidRPr="000458A9" w:rsidR="00D66971" w:rsidP="00D66971" w:rsidRDefault="00D66971" w14:paraId="1B045377" w14:textId="77777777">
      <w:pPr>
        <w:rPr>
          <w:rFonts w:ascii="Arial" w:hAnsi="Arial" w:cs="Arial"/>
        </w:rPr>
      </w:pPr>
    </w:p>
    <w:p w:rsidRPr="000458A9" w:rsidR="00D66971" w:rsidP="00D66971" w:rsidRDefault="00D66971" w14:paraId="7852FE78" w14:textId="1A0DB5CE">
      <w:pPr>
        <w:rPr>
          <w:rFonts w:ascii="Arial" w:hAnsi="Arial" w:cs="Arial"/>
        </w:rPr>
      </w:pPr>
      <w:r w:rsidRPr="000458A9">
        <w:rPr>
          <w:rFonts w:ascii="Arial" w:hAnsi="Arial" w:cs="Arial"/>
        </w:rPr>
        <w:t>All staff must:</w:t>
      </w:r>
    </w:p>
    <w:p w:rsidRPr="000458A9" w:rsidR="00D66971" w:rsidP="00D66971" w:rsidRDefault="00D66971" w14:paraId="22F94312" w14:textId="77777777">
      <w:pPr>
        <w:numPr>
          <w:ilvl w:val="0"/>
          <w:numId w:val="3"/>
        </w:numPr>
        <w:jc w:val="both"/>
        <w:rPr>
          <w:rFonts w:ascii="Arial" w:hAnsi="Arial" w:cs="Arial"/>
        </w:rPr>
      </w:pPr>
      <w:r w:rsidRPr="000458A9">
        <w:rPr>
          <w:rFonts w:ascii="Arial" w:hAnsi="Arial" w:cs="Arial"/>
        </w:rPr>
        <w:t>Follow this policy and clinical confidentiality requirements</w:t>
      </w:r>
    </w:p>
    <w:p w:rsidRPr="000458A9" w:rsidR="00D66971" w:rsidP="00D66971" w:rsidRDefault="00D66971" w14:paraId="4F8EDE95" w14:textId="77777777">
      <w:pPr>
        <w:numPr>
          <w:ilvl w:val="0"/>
          <w:numId w:val="3"/>
        </w:numPr>
        <w:jc w:val="both"/>
        <w:rPr>
          <w:rFonts w:ascii="Arial" w:hAnsi="Arial" w:cs="Arial"/>
        </w:rPr>
      </w:pPr>
      <w:r w:rsidRPr="000458A9">
        <w:rPr>
          <w:rFonts w:ascii="Arial" w:hAnsi="Arial" w:cs="Arial"/>
        </w:rPr>
        <w:t>Complete data protection training on induction and annually</w:t>
      </w:r>
    </w:p>
    <w:p w:rsidRPr="000458A9" w:rsidR="00D66971" w:rsidP="00D66971" w:rsidRDefault="00D66971" w14:paraId="36FDDA30" w14:textId="77777777">
      <w:pPr>
        <w:numPr>
          <w:ilvl w:val="0"/>
          <w:numId w:val="3"/>
        </w:numPr>
        <w:jc w:val="both"/>
        <w:rPr>
          <w:rFonts w:ascii="Arial" w:hAnsi="Arial" w:cs="Arial"/>
        </w:rPr>
      </w:pPr>
      <w:r w:rsidRPr="3B4A3B5D" w:rsidR="00D66971">
        <w:rPr>
          <w:rFonts w:ascii="Arial" w:hAnsi="Arial" w:cs="Arial"/>
        </w:rPr>
        <w:t>Use only approved systems for clinical/admin work</w:t>
      </w:r>
    </w:p>
    <w:p w:rsidR="3B4A3B5D" w:rsidP="3B4A3B5D" w:rsidRDefault="3B4A3B5D" w14:paraId="43978A33" w14:textId="21A5B00A">
      <w:pPr>
        <w:ind w:left="720"/>
        <w:jc w:val="both"/>
        <w:rPr>
          <w:rFonts w:ascii="Arial" w:hAnsi="Arial" w:cs="Arial"/>
        </w:rPr>
      </w:pPr>
    </w:p>
    <w:p w:rsidR="3B4A3B5D" w:rsidP="3B4A3B5D" w:rsidRDefault="3B4A3B5D" w14:paraId="519C3A99" w14:textId="221A3BA6">
      <w:pPr>
        <w:ind w:left="720"/>
        <w:jc w:val="both"/>
        <w:rPr>
          <w:rFonts w:ascii="Arial" w:hAnsi="Arial" w:cs="Arial"/>
        </w:rPr>
      </w:pPr>
    </w:p>
    <w:p w:rsidR="00D66971" w:rsidP="00D66971" w:rsidRDefault="00D66971" w14:paraId="43A83808" w14:textId="77777777">
      <w:pPr>
        <w:numPr>
          <w:ilvl w:val="0"/>
          <w:numId w:val="3"/>
        </w:numPr>
        <w:jc w:val="both"/>
        <w:rPr>
          <w:rFonts w:ascii="Arial" w:hAnsi="Arial" w:cs="Arial"/>
        </w:rPr>
      </w:pPr>
      <w:r w:rsidRPr="000458A9">
        <w:rPr>
          <w:rFonts w:ascii="Arial" w:hAnsi="Arial" w:cs="Arial"/>
        </w:rPr>
        <w:t>Report suspected breaches immediately (Section 13)</w:t>
      </w:r>
    </w:p>
    <w:p w:rsidRPr="000458A9" w:rsidR="00E64BC3" w:rsidP="00E64BC3" w:rsidRDefault="00E64BC3" w14:paraId="40EC2553" w14:textId="77777777">
      <w:pPr>
        <w:ind w:left="720"/>
        <w:jc w:val="both"/>
        <w:rPr>
          <w:rFonts w:ascii="Arial" w:hAnsi="Arial" w:cs="Arial"/>
        </w:rPr>
      </w:pPr>
    </w:p>
    <w:p w:rsidRPr="000458A9" w:rsidR="00D66971" w:rsidP="00D66971" w:rsidRDefault="00D66971" w14:paraId="277A6785" w14:textId="77777777">
      <w:pPr>
        <w:jc w:val="both"/>
        <w:rPr>
          <w:rFonts w:ascii="Arial" w:hAnsi="Arial" w:cs="Arial"/>
          <w:b/>
          <w:bCs/>
        </w:rPr>
      </w:pPr>
      <w:r w:rsidRPr="000458A9">
        <w:rPr>
          <w:rFonts w:ascii="Arial" w:hAnsi="Arial" w:cs="Arial"/>
          <w:b/>
          <w:bCs/>
        </w:rPr>
        <w:t>5. Data protection principles</w:t>
      </w:r>
    </w:p>
    <w:p w:rsidR="00D66971" w:rsidP="00D66971" w:rsidRDefault="00D66971" w14:paraId="1DE22047" w14:textId="77777777">
      <w:pPr>
        <w:jc w:val="both"/>
        <w:rPr>
          <w:rFonts w:ascii="Arial" w:hAnsi="Arial" w:cs="Arial"/>
        </w:rPr>
      </w:pPr>
      <w:r w:rsidRPr="000458A9">
        <w:rPr>
          <w:rFonts w:ascii="Arial" w:hAnsi="Arial" w:cs="Arial"/>
        </w:rPr>
        <w:t>We follow the UK GDPR principles: lawful/fair/transparent processing; purpose limitation; data minimisation; accuracy; storage limitation; security; accountability.</w:t>
      </w:r>
    </w:p>
    <w:p w:rsidRPr="000458A9" w:rsidR="00E64BC3" w:rsidP="00D66971" w:rsidRDefault="00E64BC3" w14:paraId="1F1ADDA6" w14:textId="77777777">
      <w:pPr>
        <w:jc w:val="both"/>
        <w:rPr>
          <w:rFonts w:ascii="Arial" w:hAnsi="Arial" w:cs="Arial"/>
        </w:rPr>
      </w:pPr>
    </w:p>
    <w:p w:rsidRPr="000458A9" w:rsidR="00D66971" w:rsidP="00D66971" w:rsidRDefault="00D66971" w14:paraId="06FCF7CC" w14:textId="77777777">
      <w:pPr>
        <w:jc w:val="both"/>
        <w:rPr>
          <w:rFonts w:ascii="Arial" w:hAnsi="Arial" w:cs="Arial"/>
          <w:b/>
          <w:bCs/>
        </w:rPr>
      </w:pPr>
      <w:r w:rsidRPr="000458A9">
        <w:rPr>
          <w:rFonts w:ascii="Arial" w:hAnsi="Arial" w:cs="Arial"/>
          <w:b/>
          <w:bCs/>
        </w:rPr>
        <w:t>6. What personal data we process</w:t>
      </w:r>
    </w:p>
    <w:p w:rsidRPr="000458A9" w:rsidR="00D66971" w:rsidP="00D66971" w:rsidRDefault="00D66971" w14:paraId="31BB02D6" w14:textId="77777777">
      <w:pPr>
        <w:jc w:val="both"/>
        <w:rPr>
          <w:rFonts w:ascii="Arial" w:hAnsi="Arial" w:cs="Arial"/>
        </w:rPr>
      </w:pPr>
      <w:r w:rsidRPr="000458A9">
        <w:rPr>
          <w:rFonts w:ascii="Arial" w:hAnsi="Arial" w:cs="Arial"/>
          <w:b/>
          <w:bCs/>
        </w:rPr>
        <w:t>Patients/clients</w:t>
      </w:r>
    </w:p>
    <w:p w:rsidRPr="000458A9" w:rsidR="00D66971" w:rsidP="00D66971" w:rsidRDefault="00D66971" w14:paraId="6E688848" w14:textId="77777777">
      <w:pPr>
        <w:numPr>
          <w:ilvl w:val="0"/>
          <w:numId w:val="4"/>
        </w:numPr>
        <w:jc w:val="both"/>
        <w:rPr>
          <w:rFonts w:ascii="Arial" w:hAnsi="Arial" w:cs="Arial"/>
        </w:rPr>
      </w:pPr>
      <w:r w:rsidRPr="000458A9">
        <w:rPr>
          <w:rFonts w:ascii="Arial" w:hAnsi="Arial" w:cs="Arial"/>
        </w:rPr>
        <w:t>Identity/contact: name, DOB, address, contact details, next of kin</w:t>
      </w:r>
    </w:p>
    <w:p w:rsidRPr="000458A9" w:rsidR="00D66971" w:rsidP="00D66971" w:rsidRDefault="00D66971" w14:paraId="3B41295E" w14:textId="77777777">
      <w:pPr>
        <w:numPr>
          <w:ilvl w:val="0"/>
          <w:numId w:val="4"/>
        </w:numPr>
        <w:jc w:val="both"/>
        <w:rPr>
          <w:rFonts w:ascii="Arial" w:hAnsi="Arial" w:cs="Arial"/>
        </w:rPr>
      </w:pPr>
      <w:r w:rsidRPr="000458A9">
        <w:rPr>
          <w:rFonts w:ascii="Arial" w:hAnsi="Arial" w:cs="Arial"/>
        </w:rPr>
        <w:t>Clinical: assessments, formulations/diagnoses (if recorded), therapy/psychiatry notes, care plans, medication info, risk/safeguarding information</w:t>
      </w:r>
    </w:p>
    <w:p w:rsidRPr="000458A9" w:rsidR="00D66971" w:rsidP="00D66971" w:rsidRDefault="00D66971" w14:paraId="4DDCD4B0" w14:textId="77777777">
      <w:pPr>
        <w:numPr>
          <w:ilvl w:val="0"/>
          <w:numId w:val="4"/>
        </w:numPr>
        <w:jc w:val="both"/>
        <w:rPr>
          <w:rFonts w:ascii="Arial" w:hAnsi="Arial" w:cs="Arial"/>
        </w:rPr>
      </w:pPr>
      <w:r w:rsidRPr="000458A9">
        <w:rPr>
          <w:rFonts w:ascii="Arial" w:hAnsi="Arial" w:cs="Arial"/>
        </w:rPr>
        <w:t>Admin: appointments, referrals, correspondence</w:t>
      </w:r>
    </w:p>
    <w:p w:rsidRPr="000458A9" w:rsidR="00D66971" w:rsidP="00D66971" w:rsidRDefault="00D66971" w14:paraId="2BD8401A" w14:textId="77777777">
      <w:pPr>
        <w:numPr>
          <w:ilvl w:val="0"/>
          <w:numId w:val="4"/>
        </w:numPr>
        <w:jc w:val="both"/>
        <w:rPr>
          <w:rFonts w:ascii="Arial" w:hAnsi="Arial" w:cs="Arial"/>
        </w:rPr>
      </w:pPr>
      <w:r w:rsidRPr="000458A9">
        <w:rPr>
          <w:rFonts w:ascii="Arial" w:hAnsi="Arial" w:cs="Arial"/>
        </w:rPr>
        <w:t>Finance: invoices, payment status, insurer details (if applicable)</w:t>
      </w:r>
    </w:p>
    <w:p w:rsidRPr="000458A9" w:rsidR="00D66971" w:rsidP="00D66971" w:rsidRDefault="00D66971" w14:paraId="221FE8F5" w14:textId="77777777">
      <w:pPr>
        <w:jc w:val="both"/>
        <w:rPr>
          <w:rFonts w:ascii="Arial" w:hAnsi="Arial" w:cs="Arial"/>
        </w:rPr>
      </w:pPr>
      <w:r w:rsidRPr="000458A9">
        <w:rPr>
          <w:rFonts w:ascii="Arial" w:hAnsi="Arial" w:cs="Arial"/>
          <w:b/>
          <w:bCs/>
        </w:rPr>
        <w:t>Staff/associates</w:t>
      </w:r>
    </w:p>
    <w:p w:rsidRPr="000458A9" w:rsidR="00D66971" w:rsidP="00D66971" w:rsidRDefault="00D66971" w14:paraId="3D38CBBB" w14:textId="77777777">
      <w:pPr>
        <w:numPr>
          <w:ilvl w:val="0"/>
          <w:numId w:val="5"/>
        </w:numPr>
        <w:jc w:val="both"/>
        <w:rPr>
          <w:rFonts w:ascii="Arial" w:hAnsi="Arial" w:cs="Arial"/>
        </w:rPr>
      </w:pPr>
      <w:r w:rsidRPr="000458A9">
        <w:rPr>
          <w:rFonts w:ascii="Arial" w:hAnsi="Arial" w:cs="Arial"/>
        </w:rPr>
        <w:t>HR, credentialing/registration, payroll/finance, supervision records (where applicable)</w:t>
      </w:r>
    </w:p>
    <w:p w:rsidRPr="000458A9" w:rsidR="00D66971" w:rsidP="00D66971" w:rsidRDefault="00D66971" w14:paraId="46EC9EC6" w14:textId="77777777">
      <w:pPr>
        <w:jc w:val="both"/>
        <w:rPr>
          <w:rFonts w:ascii="Arial" w:hAnsi="Arial" w:cs="Arial"/>
        </w:rPr>
      </w:pPr>
      <w:r w:rsidRPr="000458A9">
        <w:rPr>
          <w:rFonts w:ascii="Arial" w:hAnsi="Arial" w:cs="Arial"/>
          <w:b/>
          <w:bCs/>
        </w:rPr>
        <w:t>Website users</w:t>
      </w:r>
    </w:p>
    <w:p w:rsidR="00D66971" w:rsidP="00D66971" w:rsidRDefault="00D66971" w14:paraId="7E93E399" w14:textId="77777777">
      <w:pPr>
        <w:numPr>
          <w:ilvl w:val="0"/>
          <w:numId w:val="6"/>
        </w:numPr>
        <w:jc w:val="both"/>
        <w:rPr>
          <w:rFonts w:ascii="Arial" w:hAnsi="Arial" w:cs="Arial"/>
        </w:rPr>
      </w:pPr>
      <w:r w:rsidRPr="000458A9">
        <w:rPr>
          <w:rFonts w:ascii="Arial" w:hAnsi="Arial" w:cs="Arial"/>
        </w:rPr>
        <w:t>Cookie/analytics and contact form submissions (see Privacy Notice)</w:t>
      </w:r>
    </w:p>
    <w:p w:rsidRPr="000458A9" w:rsidR="00E64BC3" w:rsidP="00E64BC3" w:rsidRDefault="00E64BC3" w14:paraId="3025D35B" w14:textId="77777777">
      <w:pPr>
        <w:ind w:left="720"/>
        <w:jc w:val="both"/>
        <w:rPr>
          <w:rFonts w:ascii="Arial" w:hAnsi="Arial" w:cs="Arial"/>
        </w:rPr>
      </w:pPr>
    </w:p>
    <w:p w:rsidRPr="000458A9" w:rsidR="00D66971" w:rsidP="00D66971" w:rsidRDefault="00D66971" w14:paraId="0A8F6457" w14:textId="77777777">
      <w:pPr>
        <w:jc w:val="both"/>
        <w:rPr>
          <w:rFonts w:ascii="Arial" w:hAnsi="Arial" w:cs="Arial"/>
          <w:b/>
          <w:bCs/>
        </w:rPr>
      </w:pPr>
      <w:r w:rsidRPr="000458A9">
        <w:rPr>
          <w:rFonts w:ascii="Arial" w:hAnsi="Arial" w:cs="Arial"/>
          <w:b/>
          <w:bCs/>
        </w:rPr>
        <w:t>7. Purposes of processing</w:t>
      </w:r>
    </w:p>
    <w:p w:rsidRPr="000458A9" w:rsidR="00D66971" w:rsidP="00D66971" w:rsidRDefault="00D66971" w14:paraId="3A09058B" w14:textId="77777777">
      <w:pPr>
        <w:jc w:val="both"/>
        <w:rPr>
          <w:rFonts w:ascii="Arial" w:hAnsi="Arial" w:cs="Arial"/>
        </w:rPr>
      </w:pPr>
      <w:r w:rsidRPr="000458A9">
        <w:rPr>
          <w:rFonts w:ascii="Arial" w:hAnsi="Arial" w:cs="Arial"/>
        </w:rPr>
        <w:t>We process data to:</w:t>
      </w:r>
    </w:p>
    <w:p w:rsidRPr="000458A9" w:rsidR="00D66971" w:rsidP="00D66971" w:rsidRDefault="00D66971" w14:paraId="07267839" w14:textId="77777777">
      <w:pPr>
        <w:numPr>
          <w:ilvl w:val="0"/>
          <w:numId w:val="7"/>
        </w:numPr>
        <w:jc w:val="both"/>
        <w:rPr>
          <w:rFonts w:ascii="Arial" w:hAnsi="Arial" w:cs="Arial"/>
        </w:rPr>
      </w:pPr>
      <w:r w:rsidRPr="000458A9">
        <w:rPr>
          <w:rFonts w:ascii="Arial" w:hAnsi="Arial" w:cs="Arial"/>
        </w:rPr>
        <w:t>Provide safe assessment and treatment</w:t>
      </w:r>
    </w:p>
    <w:p w:rsidRPr="000458A9" w:rsidR="00D66971" w:rsidP="00D66971" w:rsidRDefault="00D66971" w14:paraId="69DEC433" w14:textId="77777777">
      <w:pPr>
        <w:numPr>
          <w:ilvl w:val="0"/>
          <w:numId w:val="7"/>
        </w:numPr>
        <w:jc w:val="both"/>
        <w:rPr>
          <w:rFonts w:ascii="Arial" w:hAnsi="Arial" w:cs="Arial"/>
        </w:rPr>
      </w:pPr>
      <w:r w:rsidRPr="000458A9">
        <w:rPr>
          <w:rFonts w:ascii="Arial" w:hAnsi="Arial" w:cs="Arial"/>
        </w:rPr>
        <w:t>Manage appointments, referrals, administration</w:t>
      </w:r>
    </w:p>
    <w:p w:rsidRPr="000458A9" w:rsidR="00D66971" w:rsidP="00D66971" w:rsidRDefault="00D66971" w14:paraId="2219B9C9" w14:textId="77777777">
      <w:pPr>
        <w:numPr>
          <w:ilvl w:val="0"/>
          <w:numId w:val="7"/>
        </w:numPr>
        <w:jc w:val="both"/>
        <w:rPr>
          <w:rFonts w:ascii="Arial" w:hAnsi="Arial" w:cs="Arial"/>
        </w:rPr>
      </w:pPr>
      <w:r w:rsidRPr="000458A9">
        <w:rPr>
          <w:rFonts w:ascii="Arial" w:hAnsi="Arial" w:cs="Arial"/>
        </w:rPr>
        <w:t>Maintain clinical records and continuity of care</w:t>
      </w:r>
    </w:p>
    <w:p w:rsidRPr="000458A9" w:rsidR="00D66971" w:rsidP="00D66971" w:rsidRDefault="00D66971" w14:paraId="4FF92504" w14:textId="77777777">
      <w:pPr>
        <w:numPr>
          <w:ilvl w:val="0"/>
          <w:numId w:val="7"/>
        </w:numPr>
        <w:jc w:val="both"/>
        <w:rPr>
          <w:rFonts w:ascii="Arial" w:hAnsi="Arial" w:cs="Arial"/>
        </w:rPr>
      </w:pPr>
      <w:r w:rsidRPr="000458A9">
        <w:rPr>
          <w:rFonts w:ascii="Arial" w:hAnsi="Arial" w:cs="Arial"/>
        </w:rPr>
        <w:t>Manage risk, safeguarding, and duty-of-care</w:t>
      </w:r>
    </w:p>
    <w:p w:rsidRPr="000458A9" w:rsidR="00D66971" w:rsidP="00D66971" w:rsidRDefault="00D66971" w14:paraId="240DF1DB" w14:textId="77777777">
      <w:pPr>
        <w:numPr>
          <w:ilvl w:val="0"/>
          <w:numId w:val="7"/>
        </w:numPr>
        <w:jc w:val="both"/>
        <w:rPr>
          <w:rFonts w:ascii="Arial" w:hAnsi="Arial" w:cs="Arial"/>
        </w:rPr>
      </w:pPr>
      <w:r w:rsidRPr="000458A9">
        <w:rPr>
          <w:rFonts w:ascii="Arial" w:hAnsi="Arial" w:cs="Arial"/>
        </w:rPr>
        <w:t>Bill for services and keep accounting records</w:t>
      </w:r>
    </w:p>
    <w:p w:rsidRPr="000458A9" w:rsidR="00D66971" w:rsidP="00D66971" w:rsidRDefault="00D66971" w14:paraId="46042B83" w14:textId="77777777">
      <w:pPr>
        <w:numPr>
          <w:ilvl w:val="0"/>
          <w:numId w:val="7"/>
        </w:numPr>
        <w:jc w:val="both"/>
        <w:rPr>
          <w:rFonts w:ascii="Arial" w:hAnsi="Arial" w:cs="Arial"/>
        </w:rPr>
      </w:pPr>
      <w:r w:rsidRPr="000458A9">
        <w:rPr>
          <w:rFonts w:ascii="Arial" w:hAnsi="Arial" w:cs="Arial"/>
        </w:rPr>
        <w:t>Meet legal/regulatory/professional obligations</w:t>
      </w:r>
    </w:p>
    <w:p w:rsidRPr="000458A9" w:rsidR="00D66971" w:rsidP="00D66971" w:rsidRDefault="00D66971" w14:paraId="290608F9" w14:textId="77777777">
      <w:pPr>
        <w:numPr>
          <w:ilvl w:val="0"/>
          <w:numId w:val="7"/>
        </w:numPr>
        <w:jc w:val="both"/>
        <w:rPr>
          <w:rFonts w:ascii="Arial" w:hAnsi="Arial" w:cs="Arial"/>
        </w:rPr>
      </w:pPr>
      <w:r w:rsidRPr="000458A9">
        <w:rPr>
          <w:rFonts w:ascii="Arial" w:hAnsi="Arial" w:cs="Arial"/>
        </w:rPr>
        <w:t>Handle complaints, incidents, and service improvement</w:t>
      </w:r>
    </w:p>
    <w:p w:rsidR="00D66971" w:rsidP="00D66971" w:rsidRDefault="00D66971" w14:paraId="6792FDC3" w14:textId="77777777">
      <w:pPr>
        <w:numPr>
          <w:ilvl w:val="0"/>
          <w:numId w:val="7"/>
        </w:numPr>
        <w:jc w:val="both"/>
        <w:rPr>
          <w:rFonts w:ascii="Arial" w:hAnsi="Arial" w:cs="Arial"/>
        </w:rPr>
      </w:pPr>
      <w:r w:rsidRPr="000458A9">
        <w:rPr>
          <w:rFonts w:ascii="Arial" w:hAnsi="Arial" w:cs="Arial"/>
        </w:rPr>
        <w:t>Secure our systems and prevent fraud</w:t>
      </w:r>
    </w:p>
    <w:p w:rsidRPr="000458A9" w:rsidR="00E64BC3" w:rsidP="00E64BC3" w:rsidRDefault="00E64BC3" w14:paraId="06EA002C" w14:textId="77777777">
      <w:pPr>
        <w:ind w:left="720"/>
        <w:jc w:val="both"/>
        <w:rPr>
          <w:rFonts w:ascii="Arial" w:hAnsi="Arial" w:cs="Arial"/>
        </w:rPr>
      </w:pPr>
    </w:p>
    <w:p w:rsidRPr="000458A9" w:rsidR="00D66971" w:rsidP="00D66971" w:rsidRDefault="00D66971" w14:paraId="0D1E22B8" w14:textId="77777777">
      <w:pPr>
        <w:jc w:val="both"/>
        <w:rPr>
          <w:rFonts w:ascii="Arial" w:hAnsi="Arial" w:cs="Arial"/>
          <w:b/>
          <w:bCs/>
        </w:rPr>
      </w:pPr>
      <w:r w:rsidRPr="000458A9">
        <w:rPr>
          <w:rFonts w:ascii="Arial" w:hAnsi="Arial" w:cs="Arial"/>
          <w:b/>
          <w:bCs/>
        </w:rPr>
        <w:t>8. Lawful basis and special category condition</w:t>
      </w:r>
    </w:p>
    <w:p w:rsidRPr="000458A9" w:rsidR="00D66971" w:rsidP="00D66971" w:rsidRDefault="00D66971" w14:paraId="5826B081" w14:textId="77777777">
      <w:pPr>
        <w:jc w:val="both"/>
        <w:rPr>
          <w:rFonts w:ascii="Arial" w:hAnsi="Arial" w:cs="Arial"/>
        </w:rPr>
      </w:pPr>
      <w:r w:rsidRPr="000458A9">
        <w:rPr>
          <w:rFonts w:ascii="Arial" w:hAnsi="Arial" w:cs="Arial"/>
          <w:b/>
          <w:bCs/>
        </w:rPr>
        <w:t>Article 6 (lawful basis)</w:t>
      </w:r>
      <w:r w:rsidRPr="000458A9">
        <w:rPr>
          <w:rFonts w:ascii="Arial" w:hAnsi="Arial" w:cs="Arial"/>
        </w:rPr>
        <w:t xml:space="preserve"> typically includes:</w:t>
      </w:r>
    </w:p>
    <w:p w:rsidRPr="000458A9" w:rsidR="00D66971" w:rsidP="00D66971" w:rsidRDefault="00D66971" w14:paraId="5F4E1F86" w14:textId="77777777">
      <w:pPr>
        <w:numPr>
          <w:ilvl w:val="0"/>
          <w:numId w:val="8"/>
        </w:numPr>
        <w:jc w:val="both"/>
        <w:rPr>
          <w:rFonts w:ascii="Arial" w:hAnsi="Arial" w:cs="Arial"/>
        </w:rPr>
      </w:pPr>
      <w:r w:rsidRPr="000458A9">
        <w:rPr>
          <w:rFonts w:ascii="Arial" w:hAnsi="Arial" w:cs="Arial"/>
        </w:rPr>
        <w:t>Contract (providing paid clinical services)</w:t>
      </w:r>
    </w:p>
    <w:p w:rsidRPr="000458A9" w:rsidR="00D66971" w:rsidP="00D66971" w:rsidRDefault="00D66971" w14:paraId="531C4FA4" w14:textId="77777777">
      <w:pPr>
        <w:numPr>
          <w:ilvl w:val="0"/>
          <w:numId w:val="8"/>
        </w:numPr>
        <w:jc w:val="both"/>
        <w:rPr>
          <w:rFonts w:ascii="Arial" w:hAnsi="Arial" w:cs="Arial"/>
        </w:rPr>
      </w:pPr>
      <w:r w:rsidRPr="000458A9">
        <w:rPr>
          <w:rFonts w:ascii="Arial" w:hAnsi="Arial" w:cs="Arial"/>
        </w:rPr>
        <w:t>Legal obligation (e.g., safeguarding / tax)</w:t>
      </w:r>
    </w:p>
    <w:p w:rsidRPr="000458A9" w:rsidR="00D66971" w:rsidP="00D66971" w:rsidRDefault="00D66971" w14:paraId="00281901" w14:textId="77777777">
      <w:pPr>
        <w:numPr>
          <w:ilvl w:val="0"/>
          <w:numId w:val="8"/>
        </w:numPr>
        <w:jc w:val="both"/>
        <w:rPr>
          <w:rFonts w:ascii="Arial" w:hAnsi="Arial" w:cs="Arial"/>
        </w:rPr>
      </w:pPr>
      <w:r w:rsidRPr="000458A9">
        <w:rPr>
          <w:rFonts w:ascii="Arial" w:hAnsi="Arial" w:cs="Arial"/>
        </w:rPr>
        <w:t>Vital interests (emergencies)</w:t>
      </w:r>
    </w:p>
    <w:p w:rsidR="00D66971" w:rsidP="00D66971" w:rsidRDefault="00D66971" w14:paraId="1D53E759" w14:textId="77777777">
      <w:pPr>
        <w:numPr>
          <w:ilvl w:val="0"/>
          <w:numId w:val="8"/>
        </w:numPr>
        <w:jc w:val="both"/>
        <w:rPr>
          <w:rFonts w:ascii="Arial" w:hAnsi="Arial" w:cs="Arial"/>
        </w:rPr>
      </w:pPr>
      <w:r w:rsidRPr="000458A9">
        <w:rPr>
          <w:rFonts w:ascii="Arial" w:hAnsi="Arial" w:cs="Arial"/>
        </w:rPr>
        <w:t>Legitimate interests (service administration, security)</w:t>
      </w:r>
    </w:p>
    <w:p w:rsidRPr="000458A9" w:rsidR="00E64BC3" w:rsidP="00E64BC3" w:rsidRDefault="00E64BC3" w14:paraId="00FC3D03" w14:textId="77777777">
      <w:pPr>
        <w:ind w:left="720"/>
        <w:jc w:val="both"/>
        <w:rPr>
          <w:rFonts w:ascii="Arial" w:hAnsi="Arial" w:cs="Arial"/>
        </w:rPr>
      </w:pPr>
    </w:p>
    <w:p w:rsidRPr="000458A9" w:rsidR="00D66971" w:rsidP="00D66971" w:rsidRDefault="00D66971" w14:paraId="36DF0CB6" w14:textId="77777777">
      <w:pPr>
        <w:jc w:val="both"/>
        <w:rPr>
          <w:rFonts w:ascii="Arial" w:hAnsi="Arial" w:cs="Arial"/>
        </w:rPr>
      </w:pPr>
      <w:r w:rsidRPr="000458A9">
        <w:rPr>
          <w:rFonts w:ascii="Arial" w:hAnsi="Arial" w:cs="Arial"/>
          <w:b/>
          <w:bCs/>
        </w:rPr>
        <w:t>Article 9 (special category)</w:t>
      </w:r>
      <w:r w:rsidRPr="000458A9">
        <w:rPr>
          <w:rFonts w:ascii="Arial" w:hAnsi="Arial" w:cs="Arial"/>
        </w:rPr>
        <w:t xml:space="preserve"> for health/mental health data typically includes:</w:t>
      </w:r>
    </w:p>
    <w:p w:rsidRPr="000458A9" w:rsidR="00D66971" w:rsidP="00D66971" w:rsidRDefault="00D66971" w14:paraId="25F78001" w14:textId="2584BCA9">
      <w:pPr>
        <w:numPr>
          <w:ilvl w:val="0"/>
          <w:numId w:val="9"/>
        </w:numPr>
        <w:jc w:val="both"/>
        <w:rPr>
          <w:rFonts w:ascii="Arial" w:hAnsi="Arial" w:cs="Arial"/>
        </w:rPr>
      </w:pPr>
      <w:r w:rsidRPr="3B4A3B5D" w:rsidR="00D66971">
        <w:rPr>
          <w:rFonts w:ascii="Arial" w:hAnsi="Arial" w:cs="Arial"/>
          <w:b w:val="1"/>
          <w:bCs w:val="1"/>
        </w:rPr>
        <w:t>Health or social care purposes</w:t>
      </w:r>
      <w:r w:rsidRPr="3B4A3B5D" w:rsidR="00D66971">
        <w:rPr>
          <w:rFonts w:ascii="Arial" w:hAnsi="Arial" w:cs="Arial"/>
        </w:rPr>
        <w:t xml:space="preserve"> (assessment/diagnosis/treatment/management) with duty of confidentiality </w:t>
      </w:r>
    </w:p>
    <w:p w:rsidR="3B4A3B5D" w:rsidP="3B4A3B5D" w:rsidRDefault="3B4A3B5D" w14:paraId="0A210496" w14:textId="171CAE9B">
      <w:pPr>
        <w:jc w:val="both"/>
        <w:rPr>
          <w:rFonts w:ascii="Arial" w:hAnsi="Arial" w:cs="Arial"/>
        </w:rPr>
      </w:pPr>
    </w:p>
    <w:p w:rsidR="3B4A3B5D" w:rsidP="3B4A3B5D" w:rsidRDefault="3B4A3B5D" w14:paraId="1BA7802B" w14:textId="4F90BD75">
      <w:pPr>
        <w:jc w:val="both"/>
        <w:rPr>
          <w:rFonts w:ascii="Arial" w:hAnsi="Arial" w:cs="Arial"/>
        </w:rPr>
      </w:pPr>
    </w:p>
    <w:p w:rsidR="3B4A3B5D" w:rsidP="3B4A3B5D" w:rsidRDefault="3B4A3B5D" w14:paraId="3BB6D05F" w14:textId="26DAFED9">
      <w:pPr>
        <w:jc w:val="both"/>
        <w:rPr>
          <w:rFonts w:ascii="Arial" w:hAnsi="Arial" w:cs="Arial"/>
        </w:rPr>
      </w:pPr>
    </w:p>
    <w:p w:rsidR="00D66971" w:rsidP="00D66971" w:rsidRDefault="00D66971" w14:paraId="22F670B2" w14:textId="496DF2D2">
      <w:pPr>
        <w:numPr>
          <w:ilvl w:val="0"/>
          <w:numId w:val="9"/>
        </w:numPr>
        <w:jc w:val="both"/>
        <w:rPr>
          <w:rFonts w:ascii="Arial" w:hAnsi="Arial" w:cs="Arial"/>
        </w:rPr>
      </w:pPr>
      <w:r w:rsidRPr="000458A9">
        <w:rPr>
          <w:rFonts w:ascii="Arial" w:hAnsi="Arial" w:cs="Arial"/>
        </w:rPr>
        <w:t>Where relevant: vital interests, substantial public interest (e.g., safeguarding), or explicit consent for certain disclosures</w:t>
      </w:r>
      <w:r w:rsidRPr="000458A9" w:rsidR="00013F12">
        <w:rPr>
          <w:rFonts w:ascii="Arial" w:hAnsi="Arial" w:cs="Arial"/>
        </w:rPr>
        <w:t>.</w:t>
      </w:r>
    </w:p>
    <w:p w:rsidRPr="000458A9" w:rsidR="00E64BC3" w:rsidP="00E64BC3" w:rsidRDefault="00E64BC3" w14:paraId="66658B0B" w14:textId="77777777">
      <w:pPr>
        <w:ind w:left="720"/>
        <w:jc w:val="both"/>
        <w:rPr>
          <w:rFonts w:ascii="Arial" w:hAnsi="Arial" w:cs="Arial"/>
        </w:rPr>
      </w:pPr>
    </w:p>
    <w:p w:rsidRPr="000458A9" w:rsidR="00D66971" w:rsidP="00D66971" w:rsidRDefault="00D66971" w14:paraId="45E1FA56" w14:textId="77777777">
      <w:pPr>
        <w:jc w:val="both"/>
        <w:rPr>
          <w:rFonts w:ascii="Arial" w:hAnsi="Arial" w:cs="Arial"/>
          <w:b/>
          <w:bCs/>
        </w:rPr>
      </w:pPr>
      <w:r w:rsidRPr="000458A9">
        <w:rPr>
          <w:rFonts w:ascii="Arial" w:hAnsi="Arial" w:cs="Arial"/>
          <w:b/>
          <w:bCs/>
        </w:rPr>
        <w:t>9. Confidentiality and sharing rules</w:t>
      </w:r>
    </w:p>
    <w:p w:rsidRPr="000458A9" w:rsidR="00D66971" w:rsidP="00D66971" w:rsidRDefault="00D66971" w14:paraId="094D82A6" w14:textId="77777777">
      <w:pPr>
        <w:numPr>
          <w:ilvl w:val="0"/>
          <w:numId w:val="10"/>
        </w:numPr>
        <w:jc w:val="both"/>
        <w:rPr>
          <w:rFonts w:ascii="Arial" w:hAnsi="Arial" w:cs="Arial"/>
        </w:rPr>
      </w:pPr>
      <w:r w:rsidRPr="000458A9">
        <w:rPr>
          <w:rFonts w:ascii="Arial" w:hAnsi="Arial" w:cs="Arial"/>
        </w:rPr>
        <w:t xml:space="preserve">Default position: </w:t>
      </w:r>
      <w:r w:rsidRPr="000458A9">
        <w:rPr>
          <w:rFonts w:ascii="Arial" w:hAnsi="Arial" w:cs="Arial"/>
          <w:b/>
          <w:bCs/>
        </w:rPr>
        <w:t>confidential</w:t>
      </w:r>
      <w:r w:rsidRPr="000458A9">
        <w:rPr>
          <w:rFonts w:ascii="Arial" w:hAnsi="Arial" w:cs="Arial"/>
        </w:rPr>
        <w:t>, minimum necessary access.</w:t>
      </w:r>
    </w:p>
    <w:p w:rsidRPr="000458A9" w:rsidR="00D66971" w:rsidP="00D66971" w:rsidRDefault="00D66971" w14:paraId="7D99BFC4" w14:textId="77777777">
      <w:pPr>
        <w:numPr>
          <w:ilvl w:val="0"/>
          <w:numId w:val="10"/>
        </w:numPr>
        <w:jc w:val="both"/>
        <w:rPr>
          <w:rFonts w:ascii="Arial" w:hAnsi="Arial" w:cs="Arial"/>
        </w:rPr>
      </w:pPr>
      <w:r w:rsidRPr="000458A9">
        <w:rPr>
          <w:rFonts w:ascii="Arial" w:hAnsi="Arial" w:cs="Arial"/>
        </w:rPr>
        <w:t>Sharing occurs only when justified and documented (consent, clinical necessity, legal requirement, safeguarding, serious harm prevention).</w:t>
      </w:r>
    </w:p>
    <w:p w:rsidRPr="000458A9" w:rsidR="00D66971" w:rsidP="00D66971" w:rsidRDefault="00D66971" w14:paraId="0E5EBB84" w14:textId="77777777">
      <w:pPr>
        <w:numPr>
          <w:ilvl w:val="0"/>
          <w:numId w:val="10"/>
        </w:numPr>
        <w:jc w:val="both"/>
        <w:rPr>
          <w:rFonts w:ascii="Arial" w:hAnsi="Arial" w:cs="Arial"/>
        </w:rPr>
      </w:pPr>
      <w:r w:rsidRPr="000458A9">
        <w:rPr>
          <w:rFonts w:ascii="Arial" w:hAnsi="Arial" w:cs="Arial"/>
        </w:rPr>
        <w:t>We record significant disclosures, including what was shared, with whom, why, and when.</w:t>
      </w:r>
    </w:p>
    <w:p w:rsidRPr="000458A9" w:rsidR="00D66971" w:rsidP="00D66971" w:rsidRDefault="00D66971" w14:paraId="634C6D6D" w14:textId="77777777">
      <w:pPr>
        <w:jc w:val="both"/>
        <w:rPr>
          <w:rFonts w:ascii="Arial" w:hAnsi="Arial" w:cs="Arial"/>
        </w:rPr>
      </w:pPr>
      <w:r w:rsidRPr="000458A9">
        <w:rPr>
          <w:rFonts w:ascii="Arial" w:hAnsi="Arial" w:cs="Arial"/>
        </w:rPr>
        <w:t>Typical sharing examples (as applicable):</w:t>
      </w:r>
    </w:p>
    <w:p w:rsidRPr="000458A9" w:rsidR="00D66971" w:rsidP="00D66971" w:rsidRDefault="00D66971" w14:paraId="060ECA77" w14:textId="77777777">
      <w:pPr>
        <w:numPr>
          <w:ilvl w:val="0"/>
          <w:numId w:val="11"/>
        </w:numPr>
        <w:jc w:val="both"/>
        <w:rPr>
          <w:rFonts w:ascii="Arial" w:hAnsi="Arial" w:cs="Arial"/>
        </w:rPr>
      </w:pPr>
      <w:r w:rsidRPr="000458A9">
        <w:rPr>
          <w:rFonts w:ascii="Arial" w:hAnsi="Arial" w:cs="Arial"/>
        </w:rPr>
        <w:t>GP / other treating professionals (with consent or necessity)</w:t>
      </w:r>
    </w:p>
    <w:p w:rsidRPr="000458A9" w:rsidR="00D66971" w:rsidP="00D66971" w:rsidRDefault="00D66971" w14:paraId="0079DEDF" w14:textId="77777777">
      <w:pPr>
        <w:numPr>
          <w:ilvl w:val="0"/>
          <w:numId w:val="11"/>
        </w:numPr>
        <w:jc w:val="both"/>
        <w:rPr>
          <w:rFonts w:ascii="Arial" w:hAnsi="Arial" w:cs="Arial"/>
        </w:rPr>
      </w:pPr>
      <w:r w:rsidRPr="000458A9">
        <w:rPr>
          <w:rFonts w:ascii="Arial" w:hAnsi="Arial" w:cs="Arial"/>
        </w:rPr>
        <w:t>Safeguarding teams / local authority / police where required or necessary</w:t>
      </w:r>
    </w:p>
    <w:p w:rsidR="00D66971" w:rsidP="00D66971" w:rsidRDefault="00D66971" w14:paraId="5E67C7DC" w14:textId="77777777">
      <w:pPr>
        <w:numPr>
          <w:ilvl w:val="0"/>
          <w:numId w:val="11"/>
        </w:numPr>
        <w:jc w:val="both"/>
        <w:rPr>
          <w:rFonts w:ascii="Arial" w:hAnsi="Arial" w:cs="Arial"/>
        </w:rPr>
      </w:pPr>
      <w:r w:rsidRPr="000458A9">
        <w:rPr>
          <w:rFonts w:ascii="Arial" w:hAnsi="Arial" w:cs="Arial"/>
        </w:rPr>
        <w:t>Insurers only with the client’s clear authorisation or legal requirement</w:t>
      </w:r>
    </w:p>
    <w:p w:rsidRPr="000458A9" w:rsidR="00E64BC3" w:rsidP="00E64BC3" w:rsidRDefault="00E64BC3" w14:paraId="2B110D7B" w14:textId="77777777">
      <w:pPr>
        <w:ind w:left="720"/>
        <w:jc w:val="both"/>
        <w:rPr>
          <w:rFonts w:ascii="Arial" w:hAnsi="Arial" w:cs="Arial"/>
        </w:rPr>
      </w:pPr>
    </w:p>
    <w:p w:rsidRPr="000458A9" w:rsidR="00D66971" w:rsidP="00D66971" w:rsidRDefault="00D66971" w14:paraId="4E6B1B43" w14:textId="77777777">
      <w:pPr>
        <w:jc w:val="both"/>
        <w:rPr>
          <w:rFonts w:ascii="Arial" w:hAnsi="Arial" w:cs="Arial"/>
          <w:b/>
          <w:bCs/>
        </w:rPr>
      </w:pPr>
      <w:r w:rsidRPr="000458A9">
        <w:rPr>
          <w:rFonts w:ascii="Arial" w:hAnsi="Arial" w:cs="Arial"/>
          <w:b/>
          <w:bCs/>
        </w:rPr>
        <w:t>10. Processors and third parties</w:t>
      </w:r>
    </w:p>
    <w:p w:rsidRPr="000458A9" w:rsidR="00D66971" w:rsidP="00D66971" w:rsidRDefault="00D66971" w14:paraId="7E01C48F" w14:textId="77777777">
      <w:pPr>
        <w:jc w:val="both"/>
        <w:rPr>
          <w:rFonts w:ascii="Arial" w:hAnsi="Arial" w:cs="Arial"/>
        </w:rPr>
      </w:pPr>
      <w:r w:rsidRPr="000458A9">
        <w:rPr>
          <w:rFonts w:ascii="Arial" w:hAnsi="Arial" w:cs="Arial"/>
        </w:rPr>
        <w:t>We use vetted providers (EHR/practice management, secure email, video consults, IT support, SMS reminders, accounting, payment processors). We ensure:</w:t>
      </w:r>
    </w:p>
    <w:p w:rsidRPr="000458A9" w:rsidR="00D66971" w:rsidP="00D66971" w:rsidRDefault="00D66971" w14:paraId="24DE9F62" w14:textId="77777777">
      <w:pPr>
        <w:numPr>
          <w:ilvl w:val="0"/>
          <w:numId w:val="12"/>
        </w:numPr>
        <w:jc w:val="both"/>
        <w:rPr>
          <w:rFonts w:ascii="Arial" w:hAnsi="Arial" w:cs="Arial"/>
        </w:rPr>
      </w:pPr>
      <w:r w:rsidRPr="000458A9">
        <w:rPr>
          <w:rFonts w:ascii="Arial" w:hAnsi="Arial" w:cs="Arial"/>
        </w:rPr>
        <w:t>Written contracts with data protection clauses (DPAs)</w:t>
      </w:r>
    </w:p>
    <w:p w:rsidRPr="000458A9" w:rsidR="00D66971" w:rsidP="00D66971" w:rsidRDefault="00D66971" w14:paraId="0B9528C7" w14:textId="77777777">
      <w:pPr>
        <w:numPr>
          <w:ilvl w:val="0"/>
          <w:numId w:val="12"/>
        </w:numPr>
        <w:jc w:val="both"/>
        <w:rPr>
          <w:rFonts w:ascii="Arial" w:hAnsi="Arial" w:cs="Arial"/>
        </w:rPr>
      </w:pPr>
      <w:r w:rsidRPr="000458A9">
        <w:rPr>
          <w:rFonts w:ascii="Arial" w:hAnsi="Arial" w:cs="Arial"/>
        </w:rPr>
        <w:t>Security due diligence and access controls</w:t>
      </w:r>
    </w:p>
    <w:p w:rsidRPr="000458A9" w:rsidR="00D66971" w:rsidP="00D66971" w:rsidRDefault="00D66971" w14:paraId="744A1A47" w14:textId="77777777">
      <w:pPr>
        <w:numPr>
          <w:ilvl w:val="0"/>
          <w:numId w:val="12"/>
        </w:numPr>
        <w:jc w:val="both"/>
        <w:rPr>
          <w:rFonts w:ascii="Arial" w:hAnsi="Arial" w:cs="Arial"/>
        </w:rPr>
      </w:pPr>
      <w:r w:rsidRPr="000458A9">
        <w:rPr>
          <w:rFonts w:ascii="Arial" w:hAnsi="Arial" w:cs="Arial"/>
        </w:rPr>
        <w:t>Sub-processor transparency</w:t>
      </w:r>
    </w:p>
    <w:p w:rsidR="00D66971" w:rsidP="00D66971" w:rsidRDefault="00D66971" w14:paraId="59DF1AA4" w14:textId="77777777">
      <w:pPr>
        <w:numPr>
          <w:ilvl w:val="0"/>
          <w:numId w:val="12"/>
        </w:numPr>
        <w:jc w:val="both"/>
        <w:rPr>
          <w:rFonts w:ascii="Arial" w:hAnsi="Arial" w:cs="Arial"/>
        </w:rPr>
      </w:pPr>
      <w:r w:rsidRPr="000458A9">
        <w:rPr>
          <w:rFonts w:ascii="Arial" w:hAnsi="Arial" w:cs="Arial"/>
        </w:rPr>
        <w:t>Data location/transfer checks (see Section 15)</w:t>
      </w:r>
    </w:p>
    <w:p w:rsidRPr="000458A9" w:rsidR="00E64BC3" w:rsidP="00E64BC3" w:rsidRDefault="00E64BC3" w14:paraId="32EE1194" w14:textId="77777777">
      <w:pPr>
        <w:ind w:left="720"/>
        <w:jc w:val="both"/>
        <w:rPr>
          <w:rFonts w:ascii="Arial" w:hAnsi="Arial" w:cs="Arial"/>
        </w:rPr>
      </w:pPr>
    </w:p>
    <w:p w:rsidRPr="000458A9" w:rsidR="00D66971" w:rsidP="00D66971" w:rsidRDefault="00D66971" w14:paraId="5F0DE15D" w14:textId="77777777">
      <w:pPr>
        <w:jc w:val="both"/>
        <w:rPr>
          <w:rFonts w:ascii="Arial" w:hAnsi="Arial" w:cs="Arial"/>
          <w:b/>
          <w:bCs/>
        </w:rPr>
      </w:pPr>
      <w:r w:rsidRPr="000458A9">
        <w:rPr>
          <w:rFonts w:ascii="Arial" w:hAnsi="Arial" w:cs="Arial"/>
          <w:b/>
          <w:bCs/>
        </w:rPr>
        <w:t>11. Security controls</w:t>
      </w:r>
    </w:p>
    <w:p w:rsidRPr="000458A9" w:rsidR="00D66971" w:rsidP="00D66971" w:rsidRDefault="00D66971" w14:paraId="328B9A2E" w14:textId="77777777">
      <w:pPr>
        <w:jc w:val="both"/>
        <w:rPr>
          <w:rFonts w:ascii="Arial" w:hAnsi="Arial" w:cs="Arial"/>
        </w:rPr>
      </w:pPr>
      <w:r w:rsidRPr="000458A9">
        <w:rPr>
          <w:rFonts w:ascii="Arial" w:hAnsi="Arial" w:cs="Arial"/>
        </w:rPr>
        <w:t>Minimum controls include:</w:t>
      </w:r>
    </w:p>
    <w:p w:rsidRPr="000458A9" w:rsidR="00D66971" w:rsidP="00D66971" w:rsidRDefault="00D66971" w14:paraId="30A6B80B" w14:textId="77777777">
      <w:pPr>
        <w:numPr>
          <w:ilvl w:val="0"/>
          <w:numId w:val="13"/>
        </w:numPr>
        <w:jc w:val="both"/>
        <w:rPr>
          <w:rFonts w:ascii="Arial" w:hAnsi="Arial" w:cs="Arial"/>
        </w:rPr>
      </w:pPr>
      <w:r w:rsidRPr="000458A9">
        <w:rPr>
          <w:rFonts w:ascii="Arial" w:hAnsi="Arial" w:cs="Arial"/>
        </w:rPr>
        <w:t>Role-based access; least privilege; strong passwords; MFA where available</w:t>
      </w:r>
    </w:p>
    <w:p w:rsidRPr="000458A9" w:rsidR="00D66971" w:rsidP="00D66971" w:rsidRDefault="00D66971" w14:paraId="06EF55F7" w14:textId="77777777">
      <w:pPr>
        <w:numPr>
          <w:ilvl w:val="0"/>
          <w:numId w:val="13"/>
        </w:numPr>
        <w:jc w:val="both"/>
        <w:rPr>
          <w:rFonts w:ascii="Arial" w:hAnsi="Arial" w:cs="Arial"/>
        </w:rPr>
      </w:pPr>
      <w:r w:rsidRPr="000458A9">
        <w:rPr>
          <w:rFonts w:ascii="Arial" w:hAnsi="Arial" w:cs="Arial"/>
        </w:rPr>
        <w:t>Device encryption; screen locks; secure backups</w:t>
      </w:r>
    </w:p>
    <w:p w:rsidRPr="000458A9" w:rsidR="00D66971" w:rsidP="00D66971" w:rsidRDefault="00D66971" w14:paraId="26C1A1A6" w14:textId="77777777">
      <w:pPr>
        <w:numPr>
          <w:ilvl w:val="0"/>
          <w:numId w:val="13"/>
        </w:numPr>
        <w:jc w:val="both"/>
        <w:rPr>
          <w:rFonts w:ascii="Arial" w:hAnsi="Arial" w:cs="Arial"/>
        </w:rPr>
      </w:pPr>
      <w:r w:rsidRPr="000458A9">
        <w:rPr>
          <w:rFonts w:ascii="Arial" w:hAnsi="Arial" w:cs="Arial"/>
        </w:rPr>
        <w:t>Approved platforms only (no personal email/WhatsApp for clinical content unless formally approved and risk-assessed)</w:t>
      </w:r>
    </w:p>
    <w:p w:rsidRPr="000458A9" w:rsidR="00D66971" w:rsidP="00D66971" w:rsidRDefault="00D66971" w14:paraId="6D632AA1" w14:textId="77777777">
      <w:pPr>
        <w:numPr>
          <w:ilvl w:val="0"/>
          <w:numId w:val="13"/>
        </w:numPr>
        <w:jc w:val="both"/>
        <w:rPr>
          <w:rFonts w:ascii="Arial" w:hAnsi="Arial" w:cs="Arial"/>
        </w:rPr>
      </w:pPr>
      <w:r w:rsidRPr="000458A9">
        <w:rPr>
          <w:rFonts w:ascii="Arial" w:hAnsi="Arial" w:cs="Arial"/>
        </w:rPr>
        <w:t>Secure disposal (cross-cut shredding; certified IT wiping)</w:t>
      </w:r>
    </w:p>
    <w:p w:rsidRPr="000458A9" w:rsidR="00D66971" w:rsidP="00D66971" w:rsidRDefault="00D66971" w14:paraId="10674DB7" w14:textId="77777777">
      <w:pPr>
        <w:numPr>
          <w:ilvl w:val="0"/>
          <w:numId w:val="13"/>
        </w:numPr>
        <w:jc w:val="both"/>
        <w:rPr>
          <w:rFonts w:ascii="Arial" w:hAnsi="Arial" w:cs="Arial"/>
        </w:rPr>
      </w:pPr>
      <w:r w:rsidRPr="000458A9">
        <w:rPr>
          <w:rFonts w:ascii="Arial" w:hAnsi="Arial" w:cs="Arial"/>
        </w:rPr>
        <w:t>Clean desk + locked storage for paper notes</w:t>
      </w:r>
    </w:p>
    <w:p w:rsidRPr="000458A9" w:rsidR="00D66971" w:rsidP="00D66971" w:rsidRDefault="00D66971" w14:paraId="661D1642" w14:textId="77777777">
      <w:pPr>
        <w:numPr>
          <w:ilvl w:val="0"/>
          <w:numId w:val="13"/>
        </w:numPr>
        <w:jc w:val="both"/>
        <w:rPr>
          <w:rFonts w:ascii="Arial" w:hAnsi="Arial" w:cs="Arial"/>
        </w:rPr>
      </w:pPr>
      <w:r w:rsidRPr="000458A9">
        <w:rPr>
          <w:rFonts w:ascii="Arial" w:hAnsi="Arial" w:cs="Arial"/>
        </w:rPr>
        <w:t>Regular patching and malware protection</w:t>
      </w:r>
    </w:p>
    <w:p w:rsidR="00D66971" w:rsidP="00D66971" w:rsidRDefault="00D66971" w14:paraId="04EBC556" w14:textId="77777777">
      <w:pPr>
        <w:numPr>
          <w:ilvl w:val="0"/>
          <w:numId w:val="13"/>
        </w:numPr>
        <w:jc w:val="both"/>
        <w:rPr>
          <w:rFonts w:ascii="Arial" w:hAnsi="Arial" w:cs="Arial"/>
        </w:rPr>
      </w:pPr>
      <w:r w:rsidRPr="000458A9">
        <w:rPr>
          <w:rFonts w:ascii="Arial" w:hAnsi="Arial" w:cs="Arial"/>
        </w:rPr>
        <w:t>Leaver process: remove access promptly; reclaim devices/keys</w:t>
      </w:r>
    </w:p>
    <w:p w:rsidRPr="000458A9" w:rsidR="00E64BC3" w:rsidP="00E64BC3" w:rsidRDefault="00E64BC3" w14:paraId="17407CEA" w14:textId="77777777">
      <w:pPr>
        <w:ind w:left="720"/>
        <w:jc w:val="both"/>
        <w:rPr>
          <w:rFonts w:ascii="Arial" w:hAnsi="Arial" w:cs="Arial"/>
        </w:rPr>
      </w:pPr>
    </w:p>
    <w:p w:rsidRPr="000458A9" w:rsidR="00D66971" w:rsidP="00D66971" w:rsidRDefault="00D66971" w14:paraId="63FE222C" w14:textId="77777777">
      <w:pPr>
        <w:jc w:val="both"/>
        <w:rPr>
          <w:rFonts w:ascii="Arial" w:hAnsi="Arial" w:cs="Arial"/>
          <w:b/>
          <w:bCs/>
        </w:rPr>
      </w:pPr>
      <w:r w:rsidRPr="000458A9">
        <w:rPr>
          <w:rFonts w:ascii="Arial" w:hAnsi="Arial" w:cs="Arial"/>
          <w:b/>
          <w:bCs/>
        </w:rPr>
        <w:t>12. Retention &amp; disposal</w:t>
      </w:r>
    </w:p>
    <w:p w:rsidR="00E64BC3" w:rsidP="00D66971" w:rsidRDefault="00D66971" w14:paraId="77F7C617" w14:textId="5A1CD0F8">
      <w:pPr>
        <w:jc w:val="both"/>
        <w:rPr>
          <w:rFonts w:ascii="Arial" w:hAnsi="Arial" w:cs="Arial"/>
        </w:rPr>
      </w:pPr>
      <w:r w:rsidRPr="3B4A3B5D" w:rsidR="00D66971">
        <w:rPr>
          <w:rFonts w:ascii="Arial" w:hAnsi="Arial" w:cs="Arial"/>
        </w:rPr>
        <w:t xml:space="preserve">We </w:t>
      </w:r>
      <w:r w:rsidRPr="3B4A3B5D" w:rsidR="00D66971">
        <w:rPr>
          <w:rFonts w:ascii="Arial" w:hAnsi="Arial" w:cs="Arial"/>
        </w:rPr>
        <w:t>retain</w:t>
      </w:r>
      <w:r w:rsidRPr="3B4A3B5D" w:rsidR="00D66971">
        <w:rPr>
          <w:rFonts w:ascii="Arial" w:hAnsi="Arial" w:cs="Arial"/>
        </w:rPr>
        <w:t xml:space="preserve"> data only as long as necessary. Our retention schedule aligns with recognised health-record retention norms as a baseline, then adjusted for our service and legal risk. NHS guidance commonly references </w:t>
      </w:r>
      <w:r w:rsidRPr="3B4A3B5D" w:rsidR="00013F12">
        <w:rPr>
          <w:rFonts w:ascii="Arial" w:hAnsi="Arial" w:cs="Arial"/>
        </w:rPr>
        <w:t xml:space="preserve">6 months </w:t>
      </w:r>
      <w:r w:rsidRPr="3B4A3B5D" w:rsidR="00D66971">
        <w:rPr>
          <w:rFonts w:ascii="Arial" w:hAnsi="Arial" w:cs="Arial"/>
        </w:rPr>
        <w:t xml:space="preserve">after last treatment for </w:t>
      </w:r>
      <w:r w:rsidRPr="3B4A3B5D" w:rsidR="06BEDAB6">
        <w:rPr>
          <w:rFonts w:ascii="Arial" w:hAnsi="Arial" w:cs="Arial"/>
        </w:rPr>
        <w:t>much</w:t>
      </w:r>
      <w:r w:rsidRPr="3B4A3B5D" w:rsidR="00D66971">
        <w:rPr>
          <w:rFonts w:ascii="Arial" w:hAnsi="Arial" w:cs="Arial"/>
        </w:rPr>
        <w:t xml:space="preserve"> health/care records (with longer periods for children/young people in many cases). </w:t>
      </w:r>
    </w:p>
    <w:p w:rsidRPr="000458A9" w:rsidR="00E64BC3" w:rsidP="00D66971" w:rsidRDefault="00E64BC3" w14:paraId="5E4112F5" w14:textId="77777777">
      <w:pPr>
        <w:jc w:val="both"/>
        <w:rPr>
          <w:rFonts w:ascii="Arial" w:hAnsi="Arial" w:cs="Arial"/>
        </w:rPr>
      </w:pPr>
    </w:p>
    <w:p w:rsidRPr="000458A9" w:rsidR="00D66971" w:rsidP="00D66971" w:rsidRDefault="00D66971" w14:paraId="55A1F86F" w14:textId="789ED7A7">
      <w:pPr>
        <w:jc w:val="both"/>
        <w:rPr>
          <w:rFonts w:ascii="Arial" w:hAnsi="Arial" w:cs="Arial"/>
        </w:rPr>
      </w:pPr>
      <w:r w:rsidRPr="000458A9">
        <w:rPr>
          <w:rFonts w:ascii="Arial" w:hAnsi="Arial" w:cs="Arial"/>
          <w:b/>
          <w:bCs/>
        </w:rPr>
        <w:t xml:space="preserve">Elixir Medics baseline schedule </w:t>
      </w:r>
    </w:p>
    <w:p w:rsidRPr="000458A9" w:rsidR="00D66971" w:rsidP="00D66971" w:rsidRDefault="00D66971" w14:paraId="41C49330" w14:textId="77777777">
      <w:pPr>
        <w:numPr>
          <w:ilvl w:val="0"/>
          <w:numId w:val="14"/>
        </w:numPr>
        <w:jc w:val="both"/>
        <w:rPr>
          <w:rFonts w:ascii="Arial" w:hAnsi="Arial" w:cs="Arial"/>
        </w:rPr>
      </w:pPr>
      <w:r w:rsidRPr="3B4A3B5D" w:rsidR="00D66971">
        <w:rPr>
          <w:rFonts w:ascii="Arial" w:hAnsi="Arial" w:cs="Arial"/>
        </w:rPr>
        <w:t xml:space="preserve">Adult clinical records: </w:t>
      </w:r>
      <w:r w:rsidRPr="3B4A3B5D" w:rsidR="00D66971">
        <w:rPr>
          <w:rFonts w:ascii="Arial" w:hAnsi="Arial" w:cs="Arial"/>
          <w:b w:val="1"/>
          <w:bCs w:val="1"/>
        </w:rPr>
        <w:t>8 years</w:t>
      </w:r>
      <w:r w:rsidRPr="3B4A3B5D" w:rsidR="00D66971">
        <w:rPr>
          <w:rFonts w:ascii="Arial" w:hAnsi="Arial" w:cs="Arial"/>
        </w:rPr>
        <w:t xml:space="preserve"> after last contact</w:t>
      </w:r>
    </w:p>
    <w:p w:rsidR="3B4A3B5D" w:rsidP="3B4A3B5D" w:rsidRDefault="3B4A3B5D" w14:paraId="1E5708F8" w14:textId="26CF079F">
      <w:pPr>
        <w:ind w:left="720"/>
        <w:jc w:val="both"/>
        <w:rPr>
          <w:rFonts w:ascii="Arial" w:hAnsi="Arial" w:cs="Arial"/>
        </w:rPr>
      </w:pPr>
    </w:p>
    <w:p w:rsidRPr="000458A9" w:rsidR="00D66971" w:rsidP="00D66971" w:rsidRDefault="00D66971" w14:paraId="2D4F829D" w14:textId="77777777">
      <w:pPr>
        <w:numPr>
          <w:ilvl w:val="0"/>
          <w:numId w:val="14"/>
        </w:numPr>
        <w:jc w:val="both"/>
        <w:rPr>
          <w:rFonts w:ascii="Arial" w:hAnsi="Arial" w:cs="Arial"/>
        </w:rPr>
      </w:pPr>
      <w:r w:rsidRPr="000458A9">
        <w:rPr>
          <w:rFonts w:ascii="Arial" w:hAnsi="Arial" w:cs="Arial"/>
        </w:rPr>
        <w:t xml:space="preserve">Children/young people: </w:t>
      </w:r>
      <w:r w:rsidRPr="000458A9">
        <w:rPr>
          <w:rFonts w:ascii="Arial" w:hAnsi="Arial" w:cs="Arial"/>
          <w:b/>
          <w:bCs/>
        </w:rPr>
        <w:t>until 25th birthday</w:t>
      </w:r>
      <w:r w:rsidRPr="000458A9">
        <w:rPr>
          <w:rFonts w:ascii="Arial" w:hAnsi="Arial" w:cs="Arial"/>
        </w:rPr>
        <w:t xml:space="preserve"> (or longer where required)</w:t>
      </w:r>
    </w:p>
    <w:p w:rsidRPr="000458A9" w:rsidR="00D66971" w:rsidP="00D66971" w:rsidRDefault="00D66971" w14:paraId="5E528345" w14:textId="77777777">
      <w:pPr>
        <w:numPr>
          <w:ilvl w:val="0"/>
          <w:numId w:val="14"/>
        </w:numPr>
        <w:jc w:val="both"/>
        <w:rPr>
          <w:rFonts w:ascii="Arial" w:hAnsi="Arial" w:cs="Arial"/>
        </w:rPr>
      </w:pPr>
      <w:r w:rsidRPr="000458A9">
        <w:rPr>
          <w:rFonts w:ascii="Arial" w:hAnsi="Arial" w:cs="Arial"/>
        </w:rPr>
        <w:t xml:space="preserve">Finance/tax: </w:t>
      </w:r>
      <w:r w:rsidRPr="000458A9">
        <w:rPr>
          <w:rFonts w:ascii="Arial" w:hAnsi="Arial" w:cs="Arial"/>
          <w:b/>
          <w:bCs/>
        </w:rPr>
        <w:t>6 years</w:t>
      </w:r>
    </w:p>
    <w:p w:rsidRPr="000458A9" w:rsidR="00D66971" w:rsidP="00D66971" w:rsidRDefault="00D66971" w14:paraId="1E82DDC9" w14:textId="77777777">
      <w:pPr>
        <w:numPr>
          <w:ilvl w:val="0"/>
          <w:numId w:val="14"/>
        </w:numPr>
        <w:jc w:val="both"/>
        <w:rPr>
          <w:rFonts w:ascii="Arial" w:hAnsi="Arial" w:cs="Arial"/>
        </w:rPr>
      </w:pPr>
      <w:r w:rsidRPr="000458A9">
        <w:rPr>
          <w:rFonts w:ascii="Arial" w:hAnsi="Arial" w:cs="Arial"/>
        </w:rPr>
        <w:t xml:space="preserve">Incident/complaint records: </w:t>
      </w:r>
      <w:r w:rsidRPr="000458A9">
        <w:rPr>
          <w:rFonts w:ascii="Arial" w:hAnsi="Arial" w:cs="Arial"/>
          <w:b/>
          <w:bCs/>
        </w:rPr>
        <w:t>6–10 years</w:t>
      </w:r>
      <w:r w:rsidRPr="000458A9">
        <w:rPr>
          <w:rFonts w:ascii="Arial" w:hAnsi="Arial" w:cs="Arial"/>
        </w:rPr>
        <w:t xml:space="preserve"> depending on severity/legal considerations</w:t>
      </w:r>
    </w:p>
    <w:p w:rsidRPr="000458A9" w:rsidR="00D66971" w:rsidP="00D66971" w:rsidRDefault="00D66971" w14:paraId="1D833B31" w14:textId="77777777">
      <w:pPr>
        <w:numPr>
          <w:ilvl w:val="0"/>
          <w:numId w:val="14"/>
        </w:numPr>
        <w:jc w:val="both"/>
        <w:rPr>
          <w:rFonts w:ascii="Arial" w:hAnsi="Arial" w:cs="Arial"/>
        </w:rPr>
      </w:pPr>
      <w:r w:rsidRPr="000458A9">
        <w:rPr>
          <w:rFonts w:ascii="Arial" w:hAnsi="Arial" w:cs="Arial"/>
        </w:rPr>
        <w:t xml:space="preserve">CCTV (if used): </w:t>
      </w:r>
      <w:r w:rsidRPr="000458A9">
        <w:rPr>
          <w:rFonts w:ascii="Arial" w:hAnsi="Arial" w:cs="Arial"/>
          <w:b/>
          <w:bCs/>
        </w:rPr>
        <w:t>[30] days</w:t>
      </w:r>
      <w:r w:rsidRPr="000458A9">
        <w:rPr>
          <w:rFonts w:ascii="Arial" w:hAnsi="Arial" w:cs="Arial"/>
        </w:rPr>
        <w:t xml:space="preserve"> unless required for an incident</w:t>
      </w:r>
    </w:p>
    <w:p w:rsidR="00D66971" w:rsidP="00D66971" w:rsidRDefault="00D66971" w14:paraId="4E82921A" w14:textId="77777777">
      <w:pPr>
        <w:jc w:val="both"/>
        <w:rPr>
          <w:rFonts w:ascii="Arial" w:hAnsi="Arial" w:cs="Arial"/>
        </w:rPr>
      </w:pPr>
      <w:r w:rsidRPr="000458A9">
        <w:rPr>
          <w:rFonts w:ascii="Arial" w:hAnsi="Arial" w:cs="Arial"/>
        </w:rPr>
        <w:t>We securely dispose of data at end-of-life and document destruction.</w:t>
      </w:r>
    </w:p>
    <w:p w:rsidRPr="000458A9" w:rsidR="00E64BC3" w:rsidP="00D66971" w:rsidRDefault="00E64BC3" w14:paraId="51D2B7EC" w14:textId="77777777">
      <w:pPr>
        <w:jc w:val="both"/>
        <w:rPr>
          <w:rFonts w:ascii="Arial" w:hAnsi="Arial" w:cs="Arial"/>
        </w:rPr>
      </w:pPr>
    </w:p>
    <w:p w:rsidRPr="000458A9" w:rsidR="00D66971" w:rsidP="00D66971" w:rsidRDefault="00D66971" w14:paraId="022BDE58" w14:textId="77777777">
      <w:pPr>
        <w:jc w:val="both"/>
        <w:rPr>
          <w:rFonts w:ascii="Arial" w:hAnsi="Arial" w:cs="Arial"/>
          <w:b/>
          <w:bCs/>
        </w:rPr>
      </w:pPr>
      <w:r w:rsidRPr="000458A9">
        <w:rPr>
          <w:rFonts w:ascii="Arial" w:hAnsi="Arial" w:cs="Arial"/>
          <w:b/>
          <w:bCs/>
        </w:rPr>
        <w:t>13. Personal data breaches</w:t>
      </w:r>
    </w:p>
    <w:p w:rsidRPr="000458A9" w:rsidR="00D66971" w:rsidP="00D66971" w:rsidRDefault="00D66971" w14:paraId="67FD82D9" w14:textId="77777777">
      <w:pPr>
        <w:jc w:val="both"/>
        <w:rPr>
          <w:rFonts w:ascii="Arial" w:hAnsi="Arial" w:cs="Arial"/>
        </w:rPr>
      </w:pPr>
      <w:r w:rsidRPr="000458A9">
        <w:rPr>
          <w:rFonts w:ascii="Arial" w:hAnsi="Arial" w:cs="Arial"/>
        </w:rPr>
        <w:t>All staff must report suspected breaches to the DPL immediately.</w:t>
      </w:r>
    </w:p>
    <w:p w:rsidRPr="000458A9" w:rsidR="00D66971" w:rsidP="00D66971" w:rsidRDefault="00D66971" w14:paraId="0391B779" w14:textId="77777777">
      <w:pPr>
        <w:jc w:val="both"/>
        <w:rPr>
          <w:rFonts w:ascii="Arial" w:hAnsi="Arial" w:cs="Arial"/>
        </w:rPr>
      </w:pPr>
      <w:r w:rsidRPr="000458A9">
        <w:rPr>
          <w:rFonts w:ascii="Arial" w:hAnsi="Arial" w:cs="Arial"/>
        </w:rPr>
        <w:t>We will:</w:t>
      </w:r>
    </w:p>
    <w:p w:rsidRPr="000458A9" w:rsidR="00D66971" w:rsidP="00D66971" w:rsidRDefault="00D66971" w14:paraId="08385203" w14:textId="77777777">
      <w:pPr>
        <w:numPr>
          <w:ilvl w:val="0"/>
          <w:numId w:val="15"/>
        </w:numPr>
        <w:jc w:val="both"/>
        <w:rPr>
          <w:rFonts w:ascii="Arial" w:hAnsi="Arial" w:cs="Arial"/>
        </w:rPr>
      </w:pPr>
      <w:r w:rsidRPr="000458A9">
        <w:rPr>
          <w:rFonts w:ascii="Arial" w:hAnsi="Arial" w:cs="Arial"/>
        </w:rPr>
        <w:t>Contain and assess risk</w:t>
      </w:r>
    </w:p>
    <w:p w:rsidRPr="000458A9" w:rsidR="00D66971" w:rsidP="00D66971" w:rsidRDefault="00D66971" w14:paraId="73AEE147" w14:textId="77777777">
      <w:pPr>
        <w:numPr>
          <w:ilvl w:val="0"/>
          <w:numId w:val="15"/>
        </w:numPr>
        <w:jc w:val="both"/>
        <w:rPr>
          <w:rFonts w:ascii="Arial" w:hAnsi="Arial" w:cs="Arial"/>
        </w:rPr>
      </w:pPr>
      <w:r w:rsidRPr="000458A9">
        <w:rPr>
          <w:rFonts w:ascii="Arial" w:hAnsi="Arial" w:cs="Arial"/>
        </w:rPr>
        <w:t xml:space="preserve">Notify the ICO </w:t>
      </w:r>
      <w:r w:rsidRPr="000458A9">
        <w:rPr>
          <w:rFonts w:ascii="Arial" w:hAnsi="Arial" w:cs="Arial"/>
          <w:b/>
          <w:bCs/>
        </w:rPr>
        <w:t>without undue delay and where feasible within 72 hours</w:t>
      </w:r>
      <w:r w:rsidRPr="000458A9">
        <w:rPr>
          <w:rFonts w:ascii="Arial" w:hAnsi="Arial" w:cs="Arial"/>
        </w:rPr>
        <w:t xml:space="preserve"> if the threshold is met</w:t>
      </w:r>
    </w:p>
    <w:p w:rsidR="00E64BC3" w:rsidP="00D66971" w:rsidRDefault="00D66971" w14:paraId="7F404D4C" w14:textId="77777777">
      <w:pPr>
        <w:numPr>
          <w:ilvl w:val="0"/>
          <w:numId w:val="15"/>
        </w:numPr>
        <w:jc w:val="both"/>
        <w:rPr>
          <w:rFonts w:ascii="Arial" w:hAnsi="Arial" w:cs="Arial"/>
        </w:rPr>
      </w:pPr>
      <w:r w:rsidRPr="000458A9">
        <w:rPr>
          <w:rFonts w:ascii="Arial" w:hAnsi="Arial" w:cs="Arial"/>
        </w:rPr>
        <w:t xml:space="preserve">Notify affected individuals without undue delay </w:t>
      </w:r>
    </w:p>
    <w:p w:rsidRPr="000458A9" w:rsidR="00D66971" w:rsidP="00E64BC3" w:rsidRDefault="00D66971" w14:paraId="170556BC" w14:textId="1BE6C5D5">
      <w:pPr>
        <w:ind w:left="720"/>
        <w:jc w:val="both"/>
        <w:rPr>
          <w:rFonts w:ascii="Arial" w:hAnsi="Arial" w:cs="Arial"/>
        </w:rPr>
      </w:pPr>
      <w:r w:rsidRPr="000458A9">
        <w:rPr>
          <w:rFonts w:ascii="Arial" w:hAnsi="Arial" w:cs="Arial"/>
        </w:rPr>
        <w:t xml:space="preserve">where risk is high </w:t>
      </w:r>
    </w:p>
    <w:p w:rsidR="00D66971" w:rsidP="00D66971" w:rsidRDefault="00D66971" w14:paraId="42DD1A2D" w14:textId="77777777">
      <w:pPr>
        <w:numPr>
          <w:ilvl w:val="0"/>
          <w:numId w:val="15"/>
        </w:numPr>
        <w:jc w:val="both"/>
        <w:rPr>
          <w:rFonts w:ascii="Arial" w:hAnsi="Arial" w:cs="Arial"/>
        </w:rPr>
      </w:pPr>
      <w:r w:rsidRPr="000458A9">
        <w:rPr>
          <w:rFonts w:ascii="Arial" w:hAnsi="Arial" w:cs="Arial"/>
        </w:rPr>
        <w:t>Keep a breach log and lessons learned</w:t>
      </w:r>
    </w:p>
    <w:p w:rsidRPr="000458A9" w:rsidR="00E64BC3" w:rsidP="00E64BC3" w:rsidRDefault="00E64BC3" w14:paraId="680C5DED" w14:textId="77777777">
      <w:pPr>
        <w:ind w:left="720"/>
        <w:jc w:val="both"/>
        <w:rPr>
          <w:rFonts w:ascii="Arial" w:hAnsi="Arial" w:cs="Arial"/>
        </w:rPr>
      </w:pPr>
    </w:p>
    <w:p w:rsidRPr="000458A9" w:rsidR="00D66971" w:rsidP="00D66971" w:rsidRDefault="00D66971" w14:paraId="37420CCF" w14:textId="77777777">
      <w:pPr>
        <w:jc w:val="both"/>
        <w:rPr>
          <w:rFonts w:ascii="Arial" w:hAnsi="Arial" w:cs="Arial"/>
          <w:b/>
          <w:bCs/>
        </w:rPr>
      </w:pPr>
      <w:r w:rsidRPr="000458A9">
        <w:rPr>
          <w:rFonts w:ascii="Arial" w:hAnsi="Arial" w:cs="Arial"/>
          <w:b/>
          <w:bCs/>
        </w:rPr>
        <w:t>14. Individual rights and requests (SARs)</w:t>
      </w:r>
    </w:p>
    <w:p w:rsidRPr="000458A9" w:rsidR="00D66971" w:rsidP="00D66971" w:rsidRDefault="00D66971" w14:paraId="7BF24094" w14:textId="77777777">
      <w:pPr>
        <w:jc w:val="both"/>
        <w:rPr>
          <w:rFonts w:ascii="Arial" w:hAnsi="Arial" w:cs="Arial"/>
        </w:rPr>
      </w:pPr>
      <w:r w:rsidRPr="000458A9">
        <w:rPr>
          <w:rFonts w:ascii="Arial" w:hAnsi="Arial" w:cs="Arial"/>
        </w:rPr>
        <w:t xml:space="preserve">We support rights requests including access, rectification, restriction, objection, and (where applicable) portability. We respond to Subject Access Requests within </w:t>
      </w:r>
      <w:r w:rsidRPr="000458A9">
        <w:rPr>
          <w:rFonts w:ascii="Arial" w:hAnsi="Arial" w:cs="Arial"/>
          <w:b/>
          <w:bCs/>
        </w:rPr>
        <w:t>one month</w:t>
      </w:r>
      <w:r w:rsidRPr="000458A9">
        <w:rPr>
          <w:rFonts w:ascii="Arial" w:hAnsi="Arial" w:cs="Arial"/>
        </w:rPr>
        <w:t xml:space="preserve"> (extensions may apply in complex cases). Identity verification is required.</w:t>
      </w:r>
    </w:p>
    <w:p w:rsidR="00D66971" w:rsidP="00D66971" w:rsidRDefault="00D66971" w14:paraId="17A476BD" w14:textId="53B4CBC3">
      <w:pPr>
        <w:jc w:val="both"/>
        <w:rPr>
          <w:rFonts w:ascii="Arial" w:hAnsi="Arial" w:cs="Arial"/>
        </w:rPr>
      </w:pPr>
      <w:r w:rsidRPr="000458A9">
        <w:rPr>
          <w:rFonts w:ascii="Arial" w:hAnsi="Arial" w:cs="Arial"/>
        </w:rPr>
        <w:t xml:space="preserve">SAR contact: </w:t>
      </w:r>
      <w:hyperlink w:history="1" r:id="rId7">
        <w:r w:rsidRPr="00325568" w:rsidR="00E64BC3">
          <w:rPr>
            <w:rStyle w:val="Hyperlink"/>
            <w:rFonts w:ascii="Arial" w:hAnsi="Arial" w:cs="Arial"/>
          </w:rPr>
          <w:t>info@elixirmedics.co.uk</w:t>
        </w:r>
      </w:hyperlink>
    </w:p>
    <w:p w:rsidRPr="000458A9" w:rsidR="00E64BC3" w:rsidP="00D66971" w:rsidRDefault="00E64BC3" w14:paraId="630D8765" w14:textId="77777777">
      <w:pPr>
        <w:jc w:val="both"/>
        <w:rPr>
          <w:rFonts w:ascii="Arial" w:hAnsi="Arial" w:cs="Arial"/>
        </w:rPr>
      </w:pPr>
    </w:p>
    <w:p w:rsidRPr="000458A9" w:rsidR="00D66971" w:rsidP="00D66971" w:rsidRDefault="00D66971" w14:paraId="1B6BE5A3" w14:textId="77777777">
      <w:pPr>
        <w:jc w:val="both"/>
        <w:rPr>
          <w:rFonts w:ascii="Arial" w:hAnsi="Arial" w:cs="Arial"/>
          <w:b/>
          <w:bCs/>
        </w:rPr>
      </w:pPr>
      <w:r w:rsidRPr="000458A9">
        <w:rPr>
          <w:rFonts w:ascii="Arial" w:hAnsi="Arial" w:cs="Arial"/>
          <w:b/>
          <w:bCs/>
        </w:rPr>
        <w:t>15. International transfers</w:t>
      </w:r>
    </w:p>
    <w:p w:rsidR="00D66971" w:rsidP="00D66971" w:rsidRDefault="00D66971" w14:paraId="155561CE" w14:textId="42CC3319">
      <w:pPr>
        <w:jc w:val="both"/>
        <w:rPr>
          <w:rFonts w:ascii="Arial" w:hAnsi="Arial" w:cs="Arial"/>
        </w:rPr>
      </w:pPr>
      <w:r w:rsidRPr="000458A9">
        <w:rPr>
          <w:rFonts w:ascii="Arial" w:hAnsi="Arial" w:cs="Arial"/>
        </w:rPr>
        <w:t xml:space="preserve">If any supplier processes data outside the UK, we ensure appropriate safeguards such as the UK IDTA or the UK Addendum to EU SCCs, plus a transfer risk assessment where needed. </w:t>
      </w:r>
    </w:p>
    <w:p w:rsidRPr="000458A9" w:rsidR="00E64BC3" w:rsidP="00D66971" w:rsidRDefault="00E64BC3" w14:paraId="6F96D8F0" w14:textId="77777777">
      <w:pPr>
        <w:jc w:val="both"/>
        <w:rPr>
          <w:rFonts w:ascii="Arial" w:hAnsi="Arial" w:cs="Arial"/>
        </w:rPr>
      </w:pPr>
    </w:p>
    <w:p w:rsidRPr="000458A9" w:rsidR="00D66971" w:rsidP="00D66971" w:rsidRDefault="00D66971" w14:paraId="0795C92C" w14:textId="77777777">
      <w:pPr>
        <w:jc w:val="both"/>
        <w:rPr>
          <w:rFonts w:ascii="Arial" w:hAnsi="Arial" w:cs="Arial"/>
          <w:b/>
          <w:bCs/>
        </w:rPr>
      </w:pPr>
      <w:r w:rsidRPr="000458A9">
        <w:rPr>
          <w:rFonts w:ascii="Arial" w:hAnsi="Arial" w:cs="Arial"/>
          <w:b/>
          <w:bCs/>
        </w:rPr>
        <w:t>16. Training, audits, DPIAs</w:t>
      </w:r>
    </w:p>
    <w:p w:rsidRPr="000458A9" w:rsidR="00D66971" w:rsidP="00D66971" w:rsidRDefault="00D66971" w14:paraId="18534C58" w14:textId="77777777">
      <w:pPr>
        <w:numPr>
          <w:ilvl w:val="0"/>
          <w:numId w:val="16"/>
        </w:numPr>
        <w:jc w:val="both"/>
        <w:rPr>
          <w:rFonts w:ascii="Arial" w:hAnsi="Arial" w:cs="Arial"/>
        </w:rPr>
      </w:pPr>
      <w:r w:rsidRPr="000458A9">
        <w:rPr>
          <w:rFonts w:ascii="Arial" w:hAnsi="Arial" w:cs="Arial"/>
        </w:rPr>
        <w:t>Induction + annual refreshers</w:t>
      </w:r>
    </w:p>
    <w:p w:rsidRPr="000458A9" w:rsidR="00D66971" w:rsidP="00D66971" w:rsidRDefault="00D66971" w14:paraId="4EA477A7" w14:textId="77777777">
      <w:pPr>
        <w:numPr>
          <w:ilvl w:val="0"/>
          <w:numId w:val="16"/>
        </w:numPr>
        <w:jc w:val="both"/>
        <w:rPr>
          <w:rFonts w:ascii="Arial" w:hAnsi="Arial" w:cs="Arial"/>
        </w:rPr>
      </w:pPr>
      <w:r w:rsidRPr="000458A9">
        <w:rPr>
          <w:rFonts w:ascii="Arial" w:hAnsi="Arial" w:cs="Arial"/>
        </w:rPr>
        <w:t>Access reviews and periodic audits</w:t>
      </w:r>
    </w:p>
    <w:p w:rsidR="00D66971" w:rsidP="00D66971" w:rsidRDefault="00D66971" w14:paraId="168F178A" w14:textId="77777777">
      <w:pPr>
        <w:numPr>
          <w:ilvl w:val="0"/>
          <w:numId w:val="16"/>
        </w:numPr>
        <w:jc w:val="both"/>
        <w:rPr>
          <w:rFonts w:ascii="Arial" w:hAnsi="Arial" w:cs="Arial"/>
        </w:rPr>
      </w:pPr>
      <w:r w:rsidRPr="000458A9">
        <w:rPr>
          <w:rFonts w:ascii="Arial" w:hAnsi="Arial" w:cs="Arial"/>
        </w:rPr>
        <w:t>DPIAs for new/high-risk processing (new systems, new AI tools, new telehealth platform, new sharing arrangement)</w:t>
      </w:r>
    </w:p>
    <w:p w:rsidRPr="000458A9" w:rsidR="00E64BC3" w:rsidP="00E64BC3" w:rsidRDefault="00E64BC3" w14:paraId="5F6F2F6D" w14:textId="77777777">
      <w:pPr>
        <w:ind w:left="720"/>
        <w:jc w:val="both"/>
        <w:rPr>
          <w:rFonts w:ascii="Arial" w:hAnsi="Arial" w:cs="Arial"/>
        </w:rPr>
      </w:pPr>
    </w:p>
    <w:p w:rsidRPr="000458A9" w:rsidR="00D66971" w:rsidP="00D66971" w:rsidRDefault="00D66971" w14:paraId="0A86C2C2" w14:textId="77777777">
      <w:pPr>
        <w:jc w:val="both"/>
        <w:rPr>
          <w:rFonts w:ascii="Arial" w:hAnsi="Arial" w:cs="Arial"/>
          <w:b/>
          <w:bCs/>
        </w:rPr>
      </w:pPr>
      <w:r w:rsidRPr="000458A9">
        <w:rPr>
          <w:rFonts w:ascii="Arial" w:hAnsi="Arial" w:cs="Arial"/>
          <w:b/>
          <w:bCs/>
        </w:rPr>
        <w:t>17. Complaints</w:t>
      </w:r>
    </w:p>
    <w:p w:rsidRPr="000458A9" w:rsidR="00D66971" w:rsidP="004C7202" w:rsidRDefault="00D66971" w14:paraId="6EEA33BD" w14:textId="259C3AAF">
      <w:pPr>
        <w:rPr>
          <w:rFonts w:ascii="Arial" w:hAnsi="Arial" w:cs="Arial"/>
        </w:rPr>
      </w:pPr>
      <w:r w:rsidRPr="000458A9">
        <w:rPr>
          <w:rFonts w:ascii="Arial" w:hAnsi="Arial" w:cs="Arial"/>
        </w:rPr>
        <w:t xml:space="preserve">Internal contact: </w:t>
      </w:r>
      <w:r w:rsidRPr="000458A9" w:rsidR="004C7202">
        <w:rPr>
          <w:rFonts w:ascii="Arial" w:hAnsi="Arial" w:cs="Arial"/>
        </w:rPr>
        <w:t>Dr Sandeep Bansal -</w:t>
      </w:r>
      <w:r w:rsidRPr="000458A9" w:rsidR="004C7202">
        <w:rPr>
          <w:rFonts w:ascii="Arial" w:hAnsi="Arial" w:cs="Arial"/>
          <w:b/>
          <w:bCs/>
        </w:rPr>
        <w:t>sandeep.bansal@elixirmedics.co.uk</w:t>
      </w:r>
      <w:r w:rsidRPr="000458A9">
        <w:rPr>
          <w:rFonts w:ascii="Arial" w:hAnsi="Arial" w:cs="Arial"/>
        </w:rPr>
        <w:br/>
      </w:r>
      <w:r w:rsidRPr="000458A9">
        <w:rPr>
          <w:rFonts w:ascii="Arial" w:hAnsi="Arial" w:cs="Arial"/>
        </w:rPr>
        <w:t xml:space="preserve">Individuals may also complain to the </w:t>
      </w:r>
      <w:r w:rsidRPr="000458A9">
        <w:rPr>
          <w:rFonts w:ascii="Arial" w:hAnsi="Arial" w:cs="Arial"/>
          <w:b/>
          <w:bCs/>
        </w:rPr>
        <w:t>Information Commissioner’s Office (ICO)</w:t>
      </w:r>
      <w:r w:rsidRPr="000458A9">
        <w:rPr>
          <w:rFonts w:ascii="Arial" w:hAnsi="Arial" w:cs="Arial"/>
        </w:rPr>
        <w:t>.</w:t>
      </w:r>
    </w:p>
    <w:p w:rsidRPr="000458A9" w:rsidR="004C7202" w:rsidP="00D66971" w:rsidRDefault="004C7202" w14:paraId="38D83ED7" w14:textId="77777777">
      <w:pPr>
        <w:jc w:val="both"/>
        <w:rPr>
          <w:rFonts w:ascii="Arial" w:hAnsi="Arial" w:cs="Arial"/>
        </w:rPr>
      </w:pPr>
    </w:p>
    <w:p w:rsidRPr="000458A9" w:rsidR="004C7202" w:rsidP="00D66971" w:rsidRDefault="004C7202" w14:paraId="339F5C5B" w14:textId="77777777">
      <w:pPr>
        <w:jc w:val="both"/>
        <w:rPr>
          <w:rFonts w:ascii="Arial" w:hAnsi="Arial" w:cs="Arial"/>
        </w:rPr>
      </w:pPr>
    </w:p>
    <w:p w:rsidRPr="000458A9" w:rsidR="004C7202" w:rsidP="00D66971" w:rsidRDefault="004C7202" w14:paraId="4F64FB9F" w14:textId="77777777">
      <w:pPr>
        <w:jc w:val="both"/>
        <w:rPr>
          <w:rFonts w:ascii="Arial" w:hAnsi="Arial" w:cs="Arial"/>
          <w:b/>
          <w:bCs/>
        </w:rPr>
      </w:pPr>
    </w:p>
    <w:p w:rsidRPr="000458A9" w:rsidR="004C7202" w:rsidP="00D66971" w:rsidRDefault="004C7202" w14:paraId="102A63BA" w14:textId="77777777">
      <w:pPr>
        <w:jc w:val="both"/>
        <w:rPr>
          <w:rFonts w:ascii="Arial" w:hAnsi="Arial" w:cs="Arial"/>
          <w:b/>
          <w:bCs/>
        </w:rPr>
      </w:pPr>
    </w:p>
    <w:p w:rsidRPr="000458A9" w:rsidR="004C7202" w:rsidP="00D66971" w:rsidRDefault="004C7202" w14:paraId="582ABDF6" w14:textId="77777777">
      <w:pPr>
        <w:jc w:val="both"/>
        <w:rPr>
          <w:rFonts w:ascii="Arial" w:hAnsi="Arial" w:cs="Arial"/>
          <w:b/>
          <w:bCs/>
        </w:rPr>
      </w:pPr>
    </w:p>
    <w:p w:rsidRPr="000458A9" w:rsidR="004C7202" w:rsidP="00D66971" w:rsidRDefault="004C7202" w14:paraId="28F25115" w14:textId="77777777">
      <w:pPr>
        <w:jc w:val="both"/>
        <w:rPr>
          <w:rFonts w:ascii="Arial" w:hAnsi="Arial" w:cs="Arial"/>
          <w:b/>
          <w:bCs/>
        </w:rPr>
      </w:pPr>
    </w:p>
    <w:p w:rsidR="000458A9" w:rsidP="004C7202" w:rsidRDefault="000458A9" w14:paraId="6F8EF4F4" w14:textId="77777777">
      <w:pPr>
        <w:jc w:val="center"/>
        <w:rPr>
          <w:rFonts w:ascii="Arial" w:hAnsi="Arial" w:cs="Arial"/>
          <w:b/>
          <w:bCs/>
          <w:u w:val="single"/>
        </w:rPr>
      </w:pPr>
    </w:p>
    <w:p w:rsidR="000458A9" w:rsidP="004C7202" w:rsidRDefault="000458A9" w14:paraId="04B0D711" w14:textId="77777777">
      <w:pPr>
        <w:jc w:val="center"/>
        <w:rPr>
          <w:rFonts w:ascii="Arial" w:hAnsi="Arial" w:cs="Arial"/>
          <w:b/>
          <w:bCs/>
          <w:u w:val="single"/>
        </w:rPr>
      </w:pPr>
    </w:p>
    <w:p w:rsidR="000458A9" w:rsidP="004C7202" w:rsidRDefault="000458A9" w14:paraId="56EE893F" w14:textId="77777777">
      <w:pPr>
        <w:jc w:val="center"/>
        <w:rPr>
          <w:rFonts w:ascii="Arial" w:hAnsi="Arial" w:cs="Arial"/>
          <w:b/>
          <w:bCs/>
          <w:u w:val="single"/>
        </w:rPr>
      </w:pPr>
    </w:p>
    <w:p w:rsidRPr="000458A9" w:rsidR="00D66971" w:rsidP="004C7202" w:rsidRDefault="00D66971" w14:paraId="212E7B5A" w14:textId="0F3748BF">
      <w:pPr>
        <w:jc w:val="center"/>
        <w:rPr>
          <w:rFonts w:ascii="Arial" w:hAnsi="Arial" w:cs="Arial"/>
          <w:b/>
          <w:bCs/>
          <w:u w:val="single"/>
        </w:rPr>
      </w:pPr>
      <w:r w:rsidRPr="000458A9">
        <w:rPr>
          <w:rFonts w:ascii="Arial" w:hAnsi="Arial" w:cs="Arial"/>
          <w:b/>
          <w:bCs/>
          <w:u w:val="single"/>
        </w:rPr>
        <w:t xml:space="preserve">Elixir Medics — Patient Privacy Notice </w:t>
      </w:r>
    </w:p>
    <w:p w:rsidRPr="000458A9" w:rsidR="004C7202" w:rsidP="004C7202" w:rsidRDefault="004C7202" w14:paraId="5545C117" w14:textId="77777777">
      <w:pPr>
        <w:rPr>
          <w:rFonts w:ascii="Arial" w:hAnsi="Arial" w:cs="Arial"/>
          <w:b/>
          <w:bCs/>
        </w:rPr>
      </w:pPr>
    </w:p>
    <w:p w:rsidR="00D66971" w:rsidP="004C7202" w:rsidRDefault="00D66971" w14:paraId="0F3EEA30" w14:textId="333EC9CD">
      <w:pPr>
        <w:rPr>
          <w:rFonts w:ascii="Arial" w:hAnsi="Arial" w:cs="Arial"/>
        </w:rPr>
      </w:pPr>
      <w:r w:rsidRPr="000458A9">
        <w:rPr>
          <w:rFonts w:ascii="Arial" w:hAnsi="Arial" w:cs="Arial"/>
          <w:b/>
          <w:bCs/>
        </w:rPr>
        <w:t>Effective date:</w:t>
      </w:r>
      <w:r w:rsidRPr="000458A9">
        <w:rPr>
          <w:rFonts w:ascii="Arial" w:hAnsi="Arial" w:cs="Arial"/>
        </w:rPr>
        <w:t xml:space="preserve"> </w:t>
      </w:r>
      <w:r w:rsidRPr="000458A9" w:rsidR="004C7202">
        <w:rPr>
          <w:rFonts w:ascii="Arial" w:hAnsi="Arial" w:cs="Arial"/>
        </w:rPr>
        <w:t>Nov 2025</w:t>
      </w:r>
      <w:r w:rsidRPr="000458A9">
        <w:rPr>
          <w:rFonts w:ascii="Arial" w:hAnsi="Arial" w:cs="Arial"/>
        </w:rPr>
        <w:br/>
      </w:r>
      <w:r w:rsidRPr="000458A9">
        <w:rPr>
          <w:rFonts w:ascii="Arial" w:hAnsi="Arial" w:cs="Arial"/>
          <w:b/>
          <w:bCs/>
        </w:rPr>
        <w:t>Controller:</w:t>
      </w:r>
      <w:r w:rsidRPr="000458A9">
        <w:rPr>
          <w:rFonts w:ascii="Arial" w:hAnsi="Arial" w:cs="Arial"/>
        </w:rPr>
        <w:t xml:space="preserve"> </w:t>
      </w:r>
      <w:r w:rsidRPr="000458A9" w:rsidR="004C7202">
        <w:rPr>
          <w:rFonts w:ascii="Arial" w:hAnsi="Arial" w:cs="Arial"/>
        </w:rPr>
        <w:t>Elixir Medics Ltd, Limited company, The Priory, Start Hill, Thremhall Park, Bishop's Stortford CM22 7WE.</w:t>
      </w:r>
      <w:r w:rsidRPr="000458A9">
        <w:rPr>
          <w:rFonts w:ascii="Arial" w:hAnsi="Arial" w:cs="Arial"/>
        </w:rPr>
        <w:br/>
      </w:r>
      <w:r w:rsidRPr="000458A9">
        <w:rPr>
          <w:rFonts w:ascii="Arial" w:hAnsi="Arial" w:cs="Arial"/>
          <w:b/>
          <w:bCs/>
        </w:rPr>
        <w:t>Contact:</w:t>
      </w:r>
      <w:r w:rsidRPr="000458A9">
        <w:rPr>
          <w:rFonts w:ascii="Arial" w:hAnsi="Arial" w:cs="Arial"/>
        </w:rPr>
        <w:t xml:space="preserve"> </w:t>
      </w:r>
      <w:r w:rsidRPr="000458A9" w:rsidR="00B2684E">
        <w:rPr>
          <w:rFonts w:ascii="Arial" w:hAnsi="Arial" w:cs="Arial"/>
        </w:rPr>
        <w:t>info@elixirmedics.co.uk</w:t>
      </w:r>
      <w:r w:rsidRPr="000458A9">
        <w:rPr>
          <w:rFonts w:ascii="Arial" w:hAnsi="Arial" w:cs="Arial"/>
        </w:rPr>
        <w:br/>
      </w:r>
      <w:r w:rsidRPr="000458A9">
        <w:rPr>
          <w:rFonts w:ascii="Arial" w:hAnsi="Arial" w:cs="Arial"/>
          <w:b/>
          <w:bCs/>
        </w:rPr>
        <w:t>Data Protection Lead:</w:t>
      </w:r>
      <w:r w:rsidRPr="000458A9">
        <w:rPr>
          <w:rFonts w:ascii="Arial" w:hAnsi="Arial" w:cs="Arial"/>
        </w:rPr>
        <w:t xml:space="preserve"> </w:t>
      </w:r>
      <w:r w:rsidRPr="000458A9" w:rsidR="004C7202">
        <w:rPr>
          <w:rFonts w:ascii="Arial" w:hAnsi="Arial" w:cs="Arial"/>
        </w:rPr>
        <w:t>Dr Sandeep Bansal</w:t>
      </w:r>
    </w:p>
    <w:p w:rsidRPr="000458A9" w:rsidR="00C80FF9" w:rsidP="004C7202" w:rsidRDefault="00C80FF9" w14:paraId="3B6967F9" w14:textId="77777777">
      <w:pPr>
        <w:rPr>
          <w:rFonts w:ascii="Arial" w:hAnsi="Arial" w:cs="Arial"/>
        </w:rPr>
      </w:pPr>
    </w:p>
    <w:p w:rsidRPr="000458A9" w:rsidR="00D66971" w:rsidP="00D66971" w:rsidRDefault="00D66971" w14:paraId="7BAAF9A4" w14:textId="77777777">
      <w:pPr>
        <w:jc w:val="both"/>
        <w:rPr>
          <w:rFonts w:ascii="Arial" w:hAnsi="Arial" w:cs="Arial"/>
          <w:b/>
          <w:bCs/>
        </w:rPr>
      </w:pPr>
      <w:r w:rsidRPr="000458A9">
        <w:rPr>
          <w:rFonts w:ascii="Arial" w:hAnsi="Arial" w:cs="Arial"/>
          <w:b/>
          <w:bCs/>
        </w:rPr>
        <w:t>1. What this notice covers</w:t>
      </w:r>
    </w:p>
    <w:p w:rsidR="00D66971" w:rsidP="00D66971" w:rsidRDefault="00D66971" w14:paraId="69381059" w14:textId="77777777">
      <w:pPr>
        <w:jc w:val="both"/>
        <w:rPr>
          <w:rFonts w:ascii="Arial" w:hAnsi="Arial" w:cs="Arial"/>
        </w:rPr>
      </w:pPr>
      <w:r w:rsidRPr="000458A9">
        <w:rPr>
          <w:rFonts w:ascii="Arial" w:hAnsi="Arial" w:cs="Arial"/>
        </w:rPr>
        <w:t>This notice explains how Elixir Medics collects and uses your personal data when you enquire about, receive, or pay for our services.</w:t>
      </w:r>
    </w:p>
    <w:p w:rsidRPr="000458A9" w:rsidR="00E64BC3" w:rsidP="00D66971" w:rsidRDefault="00E64BC3" w14:paraId="18433D25" w14:textId="77777777">
      <w:pPr>
        <w:jc w:val="both"/>
        <w:rPr>
          <w:rFonts w:ascii="Arial" w:hAnsi="Arial" w:cs="Arial"/>
        </w:rPr>
      </w:pPr>
    </w:p>
    <w:p w:rsidRPr="000458A9" w:rsidR="00D66971" w:rsidP="00D66971" w:rsidRDefault="00D66971" w14:paraId="26D80545" w14:textId="77777777">
      <w:pPr>
        <w:jc w:val="both"/>
        <w:rPr>
          <w:rFonts w:ascii="Arial" w:hAnsi="Arial" w:cs="Arial"/>
          <w:b/>
          <w:bCs/>
        </w:rPr>
      </w:pPr>
      <w:r w:rsidRPr="000458A9">
        <w:rPr>
          <w:rFonts w:ascii="Arial" w:hAnsi="Arial" w:cs="Arial"/>
          <w:b/>
          <w:bCs/>
        </w:rPr>
        <w:t>2. What information we collect</w:t>
      </w:r>
    </w:p>
    <w:p w:rsidRPr="000458A9" w:rsidR="00D66971" w:rsidP="00D66971" w:rsidRDefault="00D66971" w14:paraId="484EE0DD" w14:textId="77777777">
      <w:pPr>
        <w:jc w:val="both"/>
        <w:rPr>
          <w:rFonts w:ascii="Arial" w:hAnsi="Arial" w:cs="Arial"/>
        </w:rPr>
      </w:pPr>
      <w:r w:rsidRPr="000458A9">
        <w:rPr>
          <w:rFonts w:ascii="Arial" w:hAnsi="Arial" w:cs="Arial"/>
        </w:rPr>
        <w:t>We may collect:</w:t>
      </w:r>
    </w:p>
    <w:p w:rsidRPr="000458A9" w:rsidR="00D66971" w:rsidP="00D66971" w:rsidRDefault="00D66971" w14:paraId="15154BFD" w14:textId="77777777">
      <w:pPr>
        <w:numPr>
          <w:ilvl w:val="0"/>
          <w:numId w:val="17"/>
        </w:numPr>
        <w:jc w:val="both"/>
        <w:rPr>
          <w:rFonts w:ascii="Arial" w:hAnsi="Arial" w:cs="Arial"/>
        </w:rPr>
      </w:pPr>
      <w:r w:rsidRPr="000458A9">
        <w:rPr>
          <w:rFonts w:ascii="Arial" w:hAnsi="Arial" w:cs="Arial"/>
        </w:rPr>
        <w:t>Your contact details (name, DOB, address, email, phone)</w:t>
      </w:r>
    </w:p>
    <w:p w:rsidRPr="000458A9" w:rsidR="00D66971" w:rsidP="00D66971" w:rsidRDefault="00D66971" w14:paraId="6D10EA3F" w14:textId="77777777">
      <w:pPr>
        <w:numPr>
          <w:ilvl w:val="0"/>
          <w:numId w:val="17"/>
        </w:numPr>
        <w:jc w:val="both"/>
        <w:rPr>
          <w:rFonts w:ascii="Arial" w:hAnsi="Arial" w:cs="Arial"/>
        </w:rPr>
      </w:pPr>
      <w:r w:rsidRPr="000458A9">
        <w:rPr>
          <w:rFonts w:ascii="Arial" w:hAnsi="Arial" w:cs="Arial"/>
        </w:rPr>
        <w:t>Information about your health and mental health (e.g., assessments, care plans, session notes, risk information)</w:t>
      </w:r>
    </w:p>
    <w:p w:rsidRPr="000458A9" w:rsidR="00D66971" w:rsidP="00D66971" w:rsidRDefault="00D66971" w14:paraId="3CF75BB6" w14:textId="77777777">
      <w:pPr>
        <w:numPr>
          <w:ilvl w:val="0"/>
          <w:numId w:val="17"/>
        </w:numPr>
        <w:jc w:val="both"/>
        <w:rPr>
          <w:rFonts w:ascii="Arial" w:hAnsi="Arial" w:cs="Arial"/>
        </w:rPr>
      </w:pPr>
      <w:r w:rsidRPr="000458A9">
        <w:rPr>
          <w:rFonts w:ascii="Arial" w:hAnsi="Arial" w:cs="Arial"/>
        </w:rPr>
        <w:t>Appointment and correspondence details</w:t>
      </w:r>
    </w:p>
    <w:p w:rsidRPr="000458A9" w:rsidR="00D66971" w:rsidP="00D66971" w:rsidRDefault="00D66971" w14:paraId="78863373" w14:textId="77777777">
      <w:pPr>
        <w:numPr>
          <w:ilvl w:val="0"/>
          <w:numId w:val="17"/>
        </w:numPr>
        <w:jc w:val="both"/>
        <w:rPr>
          <w:rFonts w:ascii="Arial" w:hAnsi="Arial" w:cs="Arial"/>
        </w:rPr>
      </w:pPr>
      <w:r w:rsidRPr="000458A9">
        <w:rPr>
          <w:rFonts w:ascii="Arial" w:hAnsi="Arial" w:cs="Arial"/>
        </w:rPr>
        <w:t>Billing and payment status information</w:t>
      </w:r>
    </w:p>
    <w:p w:rsidR="00D66971" w:rsidP="00D66971" w:rsidRDefault="00D66971" w14:paraId="4F70B6EA" w14:textId="77777777">
      <w:pPr>
        <w:numPr>
          <w:ilvl w:val="0"/>
          <w:numId w:val="17"/>
        </w:numPr>
        <w:jc w:val="both"/>
        <w:rPr>
          <w:rFonts w:ascii="Arial" w:hAnsi="Arial" w:cs="Arial"/>
        </w:rPr>
      </w:pPr>
      <w:r w:rsidRPr="000458A9">
        <w:rPr>
          <w:rFonts w:ascii="Arial" w:hAnsi="Arial" w:cs="Arial"/>
        </w:rPr>
        <w:t>If you use our website: basic technical/cookie information (see Cookies section)</w:t>
      </w:r>
    </w:p>
    <w:p w:rsidRPr="000458A9" w:rsidR="00E64BC3" w:rsidP="00E64BC3" w:rsidRDefault="00E64BC3" w14:paraId="5C9014BF" w14:textId="77777777">
      <w:pPr>
        <w:ind w:left="720"/>
        <w:jc w:val="both"/>
        <w:rPr>
          <w:rFonts w:ascii="Arial" w:hAnsi="Arial" w:cs="Arial"/>
        </w:rPr>
      </w:pPr>
    </w:p>
    <w:p w:rsidRPr="000458A9" w:rsidR="00D66971" w:rsidP="00D66971" w:rsidRDefault="00D66971" w14:paraId="32261DD4" w14:textId="77777777">
      <w:pPr>
        <w:jc w:val="both"/>
        <w:rPr>
          <w:rFonts w:ascii="Arial" w:hAnsi="Arial" w:cs="Arial"/>
          <w:b/>
          <w:bCs/>
        </w:rPr>
      </w:pPr>
      <w:r w:rsidRPr="000458A9">
        <w:rPr>
          <w:rFonts w:ascii="Arial" w:hAnsi="Arial" w:cs="Arial"/>
          <w:b/>
          <w:bCs/>
        </w:rPr>
        <w:t>3. Why we use your information</w:t>
      </w:r>
    </w:p>
    <w:p w:rsidRPr="000458A9" w:rsidR="00D66971" w:rsidP="00D66971" w:rsidRDefault="00D66971" w14:paraId="7B531A4A" w14:textId="77777777">
      <w:pPr>
        <w:jc w:val="both"/>
        <w:rPr>
          <w:rFonts w:ascii="Arial" w:hAnsi="Arial" w:cs="Arial"/>
        </w:rPr>
      </w:pPr>
      <w:r w:rsidRPr="000458A9">
        <w:rPr>
          <w:rFonts w:ascii="Arial" w:hAnsi="Arial" w:cs="Arial"/>
        </w:rPr>
        <w:t>We use your information to:</w:t>
      </w:r>
    </w:p>
    <w:p w:rsidRPr="000458A9" w:rsidR="00D66971" w:rsidP="00D66971" w:rsidRDefault="00D66971" w14:paraId="3E2485A4" w14:textId="77777777">
      <w:pPr>
        <w:numPr>
          <w:ilvl w:val="0"/>
          <w:numId w:val="18"/>
        </w:numPr>
        <w:jc w:val="both"/>
        <w:rPr>
          <w:rFonts w:ascii="Arial" w:hAnsi="Arial" w:cs="Arial"/>
        </w:rPr>
      </w:pPr>
      <w:r w:rsidRPr="000458A9">
        <w:rPr>
          <w:rFonts w:ascii="Arial" w:hAnsi="Arial" w:cs="Arial"/>
        </w:rPr>
        <w:t>Provide assessment and treatment</w:t>
      </w:r>
    </w:p>
    <w:p w:rsidRPr="000458A9" w:rsidR="00D66971" w:rsidP="00D66971" w:rsidRDefault="00D66971" w14:paraId="1A27A8B1" w14:textId="77777777">
      <w:pPr>
        <w:numPr>
          <w:ilvl w:val="0"/>
          <w:numId w:val="18"/>
        </w:numPr>
        <w:jc w:val="both"/>
        <w:rPr>
          <w:rFonts w:ascii="Arial" w:hAnsi="Arial" w:cs="Arial"/>
        </w:rPr>
      </w:pPr>
      <w:r w:rsidRPr="000458A9">
        <w:rPr>
          <w:rFonts w:ascii="Arial" w:hAnsi="Arial" w:cs="Arial"/>
        </w:rPr>
        <w:t>Arrange and manage appointments</w:t>
      </w:r>
    </w:p>
    <w:p w:rsidRPr="000458A9" w:rsidR="00D66971" w:rsidP="00D66971" w:rsidRDefault="00D66971" w14:paraId="7E7F460B" w14:textId="77777777">
      <w:pPr>
        <w:numPr>
          <w:ilvl w:val="0"/>
          <w:numId w:val="18"/>
        </w:numPr>
        <w:jc w:val="both"/>
        <w:rPr>
          <w:rFonts w:ascii="Arial" w:hAnsi="Arial" w:cs="Arial"/>
        </w:rPr>
      </w:pPr>
      <w:r w:rsidRPr="000458A9">
        <w:rPr>
          <w:rFonts w:ascii="Arial" w:hAnsi="Arial" w:cs="Arial"/>
        </w:rPr>
        <w:t>Communicate with you about your care</w:t>
      </w:r>
    </w:p>
    <w:p w:rsidRPr="000458A9" w:rsidR="00D66971" w:rsidP="00D66971" w:rsidRDefault="00D66971" w14:paraId="73AF1997" w14:textId="77777777">
      <w:pPr>
        <w:numPr>
          <w:ilvl w:val="0"/>
          <w:numId w:val="18"/>
        </w:numPr>
        <w:jc w:val="both"/>
        <w:rPr>
          <w:rFonts w:ascii="Arial" w:hAnsi="Arial" w:cs="Arial"/>
        </w:rPr>
      </w:pPr>
      <w:r w:rsidRPr="000458A9">
        <w:rPr>
          <w:rFonts w:ascii="Arial" w:hAnsi="Arial" w:cs="Arial"/>
        </w:rPr>
        <w:t>Keep appropriate clinical records</w:t>
      </w:r>
    </w:p>
    <w:p w:rsidRPr="000458A9" w:rsidR="00D66971" w:rsidP="00D66971" w:rsidRDefault="00D66971" w14:paraId="1F75B0F7" w14:textId="77777777">
      <w:pPr>
        <w:numPr>
          <w:ilvl w:val="0"/>
          <w:numId w:val="18"/>
        </w:numPr>
        <w:jc w:val="both"/>
        <w:rPr>
          <w:rFonts w:ascii="Arial" w:hAnsi="Arial" w:cs="Arial"/>
        </w:rPr>
      </w:pPr>
      <w:r w:rsidRPr="000458A9">
        <w:rPr>
          <w:rFonts w:ascii="Arial" w:hAnsi="Arial" w:cs="Arial"/>
        </w:rPr>
        <w:t>Manage risk and safeguarding where necessary</w:t>
      </w:r>
    </w:p>
    <w:p w:rsidRPr="000458A9" w:rsidR="00D66971" w:rsidP="00D66971" w:rsidRDefault="00D66971" w14:paraId="0112B7FF" w14:textId="77777777">
      <w:pPr>
        <w:numPr>
          <w:ilvl w:val="0"/>
          <w:numId w:val="18"/>
        </w:numPr>
        <w:jc w:val="both"/>
        <w:rPr>
          <w:rFonts w:ascii="Arial" w:hAnsi="Arial" w:cs="Arial"/>
        </w:rPr>
      </w:pPr>
      <w:r w:rsidRPr="000458A9">
        <w:rPr>
          <w:rFonts w:ascii="Arial" w:hAnsi="Arial" w:cs="Arial"/>
        </w:rPr>
        <w:t>Process payments and maintain financial records</w:t>
      </w:r>
    </w:p>
    <w:p w:rsidR="00D66971" w:rsidP="00D66971" w:rsidRDefault="00D66971" w14:paraId="462950F5" w14:textId="77777777">
      <w:pPr>
        <w:numPr>
          <w:ilvl w:val="0"/>
          <w:numId w:val="18"/>
        </w:numPr>
        <w:jc w:val="both"/>
        <w:rPr>
          <w:rFonts w:ascii="Arial" w:hAnsi="Arial" w:cs="Arial"/>
        </w:rPr>
      </w:pPr>
      <w:r w:rsidRPr="000458A9">
        <w:rPr>
          <w:rFonts w:ascii="Arial" w:hAnsi="Arial" w:cs="Arial"/>
        </w:rPr>
        <w:t>Meet legal and regulatory obligations</w:t>
      </w:r>
    </w:p>
    <w:p w:rsidRPr="000458A9" w:rsidR="00E64BC3" w:rsidP="00E64BC3" w:rsidRDefault="00E64BC3" w14:paraId="18F4AC43" w14:textId="77777777">
      <w:pPr>
        <w:ind w:left="720"/>
        <w:jc w:val="both"/>
        <w:rPr>
          <w:rFonts w:ascii="Arial" w:hAnsi="Arial" w:cs="Arial"/>
        </w:rPr>
      </w:pPr>
    </w:p>
    <w:p w:rsidRPr="000458A9" w:rsidR="00D66971" w:rsidP="00D66971" w:rsidRDefault="00D66971" w14:paraId="3A139DFF" w14:textId="77777777">
      <w:pPr>
        <w:jc w:val="both"/>
        <w:rPr>
          <w:rFonts w:ascii="Arial" w:hAnsi="Arial" w:cs="Arial"/>
          <w:b/>
          <w:bCs/>
        </w:rPr>
      </w:pPr>
      <w:r w:rsidRPr="000458A9">
        <w:rPr>
          <w:rFonts w:ascii="Arial" w:hAnsi="Arial" w:cs="Arial"/>
          <w:b/>
          <w:bCs/>
        </w:rPr>
        <w:t>4. Our legal bases</w:t>
      </w:r>
    </w:p>
    <w:p w:rsidRPr="000458A9" w:rsidR="00D66971" w:rsidP="00D66971" w:rsidRDefault="00D66971" w14:paraId="1DA12085" w14:textId="77777777">
      <w:pPr>
        <w:jc w:val="both"/>
        <w:rPr>
          <w:rFonts w:ascii="Arial" w:hAnsi="Arial" w:cs="Arial"/>
        </w:rPr>
      </w:pPr>
      <w:r w:rsidRPr="000458A9">
        <w:rPr>
          <w:rFonts w:ascii="Arial" w:hAnsi="Arial" w:cs="Arial"/>
        </w:rPr>
        <w:t>For general personal data, we rely on lawful bases such as contract, legal obligation, vital interests (emergencies), and legitimate interests (clinic administration).</w:t>
      </w:r>
    </w:p>
    <w:p w:rsidRPr="000458A9" w:rsidR="004C7202" w:rsidP="00D66971" w:rsidRDefault="00D66971" w14:paraId="75D19724" w14:textId="578AC340">
      <w:pPr>
        <w:jc w:val="both"/>
        <w:rPr>
          <w:rFonts w:ascii="Arial" w:hAnsi="Arial" w:cs="Arial"/>
        </w:rPr>
      </w:pPr>
      <w:r w:rsidRPr="3B4A3B5D" w:rsidR="00D66971">
        <w:rPr>
          <w:rFonts w:ascii="Arial" w:hAnsi="Arial" w:cs="Arial"/>
        </w:rPr>
        <w:t xml:space="preserve">For health/mental health information (special category data), we </w:t>
      </w:r>
      <w:r w:rsidRPr="3B4A3B5D" w:rsidR="43684E1C">
        <w:rPr>
          <w:rFonts w:ascii="Arial" w:hAnsi="Arial" w:cs="Arial"/>
        </w:rPr>
        <w:t>rely</w:t>
      </w:r>
      <w:r w:rsidRPr="3B4A3B5D" w:rsidR="00D66971">
        <w:rPr>
          <w:rFonts w:ascii="Arial" w:hAnsi="Arial" w:cs="Arial"/>
        </w:rPr>
        <w:t xml:space="preserve"> on the </w:t>
      </w:r>
      <w:r w:rsidRPr="3B4A3B5D" w:rsidR="00D66971">
        <w:rPr>
          <w:rFonts w:ascii="Arial" w:hAnsi="Arial" w:cs="Arial"/>
          <w:b w:val="1"/>
          <w:bCs w:val="1"/>
        </w:rPr>
        <w:t>health or social care</w:t>
      </w:r>
      <w:r w:rsidRPr="3B4A3B5D" w:rsidR="00D66971">
        <w:rPr>
          <w:rFonts w:ascii="Arial" w:hAnsi="Arial" w:cs="Arial"/>
        </w:rPr>
        <w:t xml:space="preserve"> condition for assessment/treatment and management of health services, subject to professional confidentiality safeguards. </w:t>
      </w:r>
    </w:p>
    <w:p w:rsidRPr="000458A9" w:rsidR="00D66971" w:rsidP="00D66971" w:rsidRDefault="00D66971" w14:paraId="496962D6" w14:textId="3351B5AE">
      <w:pPr>
        <w:jc w:val="both"/>
        <w:rPr>
          <w:rFonts w:ascii="Arial" w:hAnsi="Arial" w:cs="Arial"/>
        </w:rPr>
      </w:pPr>
      <w:r w:rsidRPr="3B4A3B5D" w:rsidR="00D66971">
        <w:rPr>
          <w:rFonts w:ascii="Arial" w:hAnsi="Arial" w:cs="Arial"/>
        </w:rPr>
        <w:t xml:space="preserve">In some </w:t>
      </w:r>
      <w:r w:rsidRPr="3B4A3B5D" w:rsidR="341E0A68">
        <w:rPr>
          <w:rFonts w:ascii="Arial" w:hAnsi="Arial" w:cs="Arial"/>
        </w:rPr>
        <w:t>situations,</w:t>
      </w:r>
      <w:r w:rsidRPr="3B4A3B5D" w:rsidR="00D66971">
        <w:rPr>
          <w:rFonts w:ascii="Arial" w:hAnsi="Arial" w:cs="Arial"/>
        </w:rPr>
        <w:t xml:space="preserve"> we may ask for your consent (for example, specific non-routine disclosures).</w:t>
      </w:r>
    </w:p>
    <w:p w:rsidRPr="000458A9" w:rsidR="00D66971" w:rsidP="00D66971" w:rsidRDefault="00D66971" w14:paraId="63241164" w14:textId="77777777">
      <w:pPr>
        <w:jc w:val="both"/>
        <w:rPr>
          <w:rFonts w:ascii="Arial" w:hAnsi="Arial" w:cs="Arial"/>
          <w:b/>
          <w:bCs/>
        </w:rPr>
      </w:pPr>
    </w:p>
    <w:p w:rsidRPr="000458A9" w:rsidR="00D66971" w:rsidP="00D66971" w:rsidRDefault="00D66971" w14:paraId="6B018162" w14:textId="46B68549">
      <w:pPr>
        <w:jc w:val="both"/>
        <w:rPr>
          <w:rFonts w:ascii="Arial" w:hAnsi="Arial" w:cs="Arial"/>
          <w:b/>
          <w:bCs/>
        </w:rPr>
      </w:pPr>
      <w:r w:rsidRPr="000458A9">
        <w:rPr>
          <w:rFonts w:ascii="Arial" w:hAnsi="Arial" w:cs="Arial"/>
          <w:b/>
          <w:bCs/>
        </w:rPr>
        <w:t>5. Who we share information with</w:t>
      </w:r>
    </w:p>
    <w:p w:rsidRPr="000458A9" w:rsidR="00D66971" w:rsidP="00D66971" w:rsidRDefault="00D66971" w14:paraId="33CD7E0B" w14:textId="77777777">
      <w:pPr>
        <w:jc w:val="both"/>
        <w:rPr>
          <w:rFonts w:ascii="Arial" w:hAnsi="Arial" w:cs="Arial"/>
        </w:rPr>
      </w:pPr>
      <w:r w:rsidRPr="000458A9">
        <w:rPr>
          <w:rFonts w:ascii="Arial" w:hAnsi="Arial" w:cs="Arial"/>
        </w:rPr>
        <w:t>We only share information when necessary and proportionate, such as:</w:t>
      </w:r>
    </w:p>
    <w:p w:rsidRPr="000458A9" w:rsidR="00D66971" w:rsidP="00D66971" w:rsidRDefault="00D66971" w14:paraId="6D694622" w14:textId="77777777">
      <w:pPr>
        <w:numPr>
          <w:ilvl w:val="0"/>
          <w:numId w:val="19"/>
        </w:numPr>
        <w:jc w:val="both"/>
        <w:rPr>
          <w:rFonts w:ascii="Arial" w:hAnsi="Arial" w:cs="Arial"/>
        </w:rPr>
      </w:pPr>
      <w:r w:rsidRPr="000458A9">
        <w:rPr>
          <w:rFonts w:ascii="Arial" w:hAnsi="Arial" w:cs="Arial"/>
        </w:rPr>
        <w:t>With clinicians within Elixir Medics involved in your care</w:t>
      </w:r>
    </w:p>
    <w:p w:rsidRPr="000458A9" w:rsidR="00D66971" w:rsidP="00D66971" w:rsidRDefault="00D66971" w14:paraId="7AB473E5" w14:textId="77777777">
      <w:pPr>
        <w:numPr>
          <w:ilvl w:val="0"/>
          <w:numId w:val="19"/>
        </w:numPr>
        <w:jc w:val="both"/>
        <w:rPr>
          <w:rFonts w:ascii="Arial" w:hAnsi="Arial" w:cs="Arial"/>
        </w:rPr>
      </w:pPr>
      <w:r w:rsidRPr="000458A9">
        <w:rPr>
          <w:rFonts w:ascii="Arial" w:hAnsi="Arial" w:cs="Arial"/>
        </w:rPr>
        <w:t xml:space="preserve">With your GP or other providers </w:t>
      </w:r>
      <w:r w:rsidRPr="000458A9">
        <w:rPr>
          <w:rFonts w:ascii="Arial" w:hAnsi="Arial" w:cs="Arial"/>
          <w:b/>
          <w:bCs/>
        </w:rPr>
        <w:t>with your consent</w:t>
      </w:r>
      <w:r w:rsidRPr="000458A9">
        <w:rPr>
          <w:rFonts w:ascii="Arial" w:hAnsi="Arial" w:cs="Arial"/>
        </w:rPr>
        <w:t xml:space="preserve"> or where clinically necessary</w:t>
      </w:r>
    </w:p>
    <w:p w:rsidRPr="000458A9" w:rsidR="00D66971" w:rsidP="00D66971" w:rsidRDefault="00D66971" w14:paraId="77CF079B" w14:textId="77777777">
      <w:pPr>
        <w:numPr>
          <w:ilvl w:val="0"/>
          <w:numId w:val="19"/>
        </w:numPr>
        <w:jc w:val="both"/>
        <w:rPr>
          <w:rFonts w:ascii="Arial" w:hAnsi="Arial" w:cs="Arial"/>
        </w:rPr>
      </w:pPr>
      <w:r w:rsidRPr="000458A9">
        <w:rPr>
          <w:rFonts w:ascii="Arial" w:hAnsi="Arial" w:cs="Arial"/>
        </w:rPr>
        <w:t>With safeguarding agencies, local authority, or police where required by law or necessary to prevent serious harm</w:t>
      </w:r>
    </w:p>
    <w:p w:rsidRPr="000458A9" w:rsidR="00D66971" w:rsidP="00D66971" w:rsidRDefault="00D66971" w14:paraId="5C63C968" w14:textId="77777777">
      <w:pPr>
        <w:numPr>
          <w:ilvl w:val="0"/>
          <w:numId w:val="19"/>
        </w:numPr>
        <w:jc w:val="both"/>
        <w:rPr>
          <w:rFonts w:ascii="Arial" w:hAnsi="Arial" w:cs="Arial"/>
        </w:rPr>
      </w:pPr>
      <w:r w:rsidRPr="000458A9">
        <w:rPr>
          <w:rFonts w:ascii="Arial" w:hAnsi="Arial" w:cs="Arial"/>
        </w:rPr>
        <w:t>With trusted service providers who support our operations (e.g., practice systems, video consultation, IT, accounting). These providers must protect your data and only use it on our instructions.</w:t>
      </w:r>
    </w:p>
    <w:p w:rsidRPr="000458A9" w:rsidR="00D66971" w:rsidP="00D66971" w:rsidRDefault="00D66971" w14:paraId="1BA5E7B3" w14:textId="77777777">
      <w:pPr>
        <w:jc w:val="both"/>
        <w:rPr>
          <w:rFonts w:ascii="Arial" w:hAnsi="Arial" w:cs="Arial"/>
          <w:b/>
          <w:bCs/>
        </w:rPr>
      </w:pPr>
    </w:p>
    <w:p w:rsidRPr="000458A9" w:rsidR="00D66971" w:rsidP="00D66971" w:rsidRDefault="00D66971" w14:paraId="7B327D9C" w14:textId="7ADD6CDA">
      <w:pPr>
        <w:jc w:val="both"/>
        <w:rPr>
          <w:rFonts w:ascii="Arial" w:hAnsi="Arial" w:cs="Arial"/>
          <w:b/>
          <w:bCs/>
        </w:rPr>
      </w:pPr>
      <w:r w:rsidRPr="000458A9">
        <w:rPr>
          <w:rFonts w:ascii="Arial" w:hAnsi="Arial" w:cs="Arial"/>
          <w:b/>
          <w:bCs/>
        </w:rPr>
        <w:t>6. How we keep your data safe</w:t>
      </w:r>
    </w:p>
    <w:p w:rsidRPr="000458A9" w:rsidR="00D66971" w:rsidP="00D66971" w:rsidRDefault="00D66971" w14:paraId="5B09B9EA" w14:textId="77777777">
      <w:pPr>
        <w:jc w:val="both"/>
        <w:rPr>
          <w:rFonts w:ascii="Arial" w:hAnsi="Arial" w:cs="Arial"/>
        </w:rPr>
      </w:pPr>
      <w:r w:rsidRPr="000458A9">
        <w:rPr>
          <w:rFonts w:ascii="Arial" w:hAnsi="Arial" w:cs="Arial"/>
        </w:rPr>
        <w:t>We use organisational and technical measures such as restricted access, secure systems, encryption where appropriate, staff training, and secure disposal.</w:t>
      </w:r>
    </w:p>
    <w:p w:rsidRPr="000458A9" w:rsidR="00D66971" w:rsidP="00D66971" w:rsidRDefault="00D66971" w14:paraId="498E8051" w14:textId="77777777">
      <w:pPr>
        <w:jc w:val="both"/>
        <w:rPr>
          <w:rFonts w:ascii="Arial" w:hAnsi="Arial" w:cs="Arial"/>
          <w:b/>
          <w:bCs/>
        </w:rPr>
      </w:pPr>
    </w:p>
    <w:p w:rsidRPr="000458A9" w:rsidR="00D66971" w:rsidP="00D66971" w:rsidRDefault="00D66971" w14:paraId="1F2E23BF" w14:textId="32001E13">
      <w:pPr>
        <w:jc w:val="both"/>
        <w:rPr>
          <w:rFonts w:ascii="Arial" w:hAnsi="Arial" w:cs="Arial"/>
          <w:b/>
          <w:bCs/>
        </w:rPr>
      </w:pPr>
      <w:r w:rsidRPr="000458A9">
        <w:rPr>
          <w:rFonts w:ascii="Arial" w:hAnsi="Arial" w:cs="Arial"/>
          <w:b/>
          <w:bCs/>
        </w:rPr>
        <w:t>7. How long we keep your data</w:t>
      </w:r>
    </w:p>
    <w:p w:rsidRPr="000458A9" w:rsidR="00D66971" w:rsidP="00D66971" w:rsidRDefault="00D66971" w14:paraId="481E12C7" w14:textId="2F536DD5">
      <w:pPr>
        <w:rPr>
          <w:rFonts w:ascii="Arial" w:hAnsi="Arial" w:cs="Arial"/>
        </w:rPr>
      </w:pPr>
      <w:r w:rsidRPr="3B4A3B5D" w:rsidR="00D66971">
        <w:rPr>
          <w:rFonts w:ascii="Arial" w:hAnsi="Arial" w:cs="Arial"/>
        </w:rPr>
        <w:t xml:space="preserve">We keep your information only as long as necessary. As a baseline, </w:t>
      </w:r>
      <w:r w:rsidRPr="3B4A3B5D" w:rsidR="1510AB87">
        <w:rPr>
          <w:rFonts w:ascii="Arial" w:hAnsi="Arial" w:cs="Arial"/>
        </w:rPr>
        <w:t>much</w:t>
      </w:r>
      <w:r w:rsidRPr="3B4A3B5D" w:rsidR="00D66971">
        <w:rPr>
          <w:rFonts w:ascii="Arial" w:hAnsi="Arial" w:cs="Arial"/>
        </w:rPr>
        <w:t xml:space="preserve"> health/care records are commonly </w:t>
      </w:r>
      <w:r w:rsidRPr="3B4A3B5D" w:rsidR="00D66971">
        <w:rPr>
          <w:rFonts w:ascii="Arial" w:hAnsi="Arial" w:cs="Arial"/>
        </w:rPr>
        <w:t>retained</w:t>
      </w:r>
      <w:r w:rsidRPr="3B4A3B5D" w:rsidR="00D66971">
        <w:rPr>
          <w:rFonts w:ascii="Arial" w:hAnsi="Arial" w:cs="Arial"/>
        </w:rPr>
        <w:t xml:space="preserve"> for </w:t>
      </w:r>
      <w:r w:rsidRPr="3B4A3B5D" w:rsidR="00D66971">
        <w:rPr>
          <w:rFonts w:ascii="Arial" w:hAnsi="Arial" w:cs="Arial"/>
          <w:b w:val="1"/>
          <w:bCs w:val="1"/>
        </w:rPr>
        <w:t>around 8 years after last treatment</w:t>
      </w:r>
      <w:r w:rsidRPr="3B4A3B5D" w:rsidR="00D66971">
        <w:rPr>
          <w:rFonts w:ascii="Arial" w:hAnsi="Arial" w:cs="Arial"/>
        </w:rPr>
        <w:t>, with longer retention often applying for children/young people.)</w:t>
      </w:r>
      <w:r>
        <w:br/>
      </w:r>
      <w:r w:rsidRPr="3B4A3B5D" w:rsidR="00D66971">
        <w:rPr>
          <w:rFonts w:ascii="Arial" w:hAnsi="Arial" w:cs="Arial"/>
        </w:rPr>
        <w:t>Our current retention schedule is:</w:t>
      </w:r>
    </w:p>
    <w:p w:rsidRPr="000458A9" w:rsidR="00D66971" w:rsidP="00D66971" w:rsidRDefault="00D66971" w14:paraId="44C34591" w14:textId="77777777">
      <w:pPr>
        <w:numPr>
          <w:ilvl w:val="0"/>
          <w:numId w:val="20"/>
        </w:numPr>
        <w:jc w:val="both"/>
        <w:rPr>
          <w:rFonts w:ascii="Arial" w:hAnsi="Arial" w:cs="Arial"/>
        </w:rPr>
      </w:pPr>
      <w:r w:rsidRPr="000458A9">
        <w:rPr>
          <w:rFonts w:ascii="Arial" w:hAnsi="Arial" w:cs="Arial"/>
        </w:rPr>
        <w:t>Adult clinical records: [8 years after last contact]</w:t>
      </w:r>
    </w:p>
    <w:p w:rsidRPr="000458A9" w:rsidR="00D66971" w:rsidP="00D66971" w:rsidRDefault="00D66971" w14:paraId="1250AD63" w14:textId="77777777">
      <w:pPr>
        <w:numPr>
          <w:ilvl w:val="0"/>
          <w:numId w:val="20"/>
        </w:numPr>
        <w:jc w:val="both"/>
        <w:rPr>
          <w:rFonts w:ascii="Arial" w:hAnsi="Arial" w:cs="Arial"/>
        </w:rPr>
      </w:pPr>
      <w:r w:rsidRPr="000458A9">
        <w:rPr>
          <w:rFonts w:ascii="Arial" w:hAnsi="Arial" w:cs="Arial"/>
        </w:rPr>
        <w:t>Children/young people: [until 25th birthday]</w:t>
      </w:r>
    </w:p>
    <w:p w:rsidRPr="000458A9" w:rsidR="00D66971" w:rsidP="00D66971" w:rsidRDefault="00D66971" w14:paraId="3C185D0C" w14:textId="77777777">
      <w:pPr>
        <w:numPr>
          <w:ilvl w:val="0"/>
          <w:numId w:val="20"/>
        </w:numPr>
        <w:jc w:val="both"/>
        <w:rPr>
          <w:rFonts w:ascii="Arial" w:hAnsi="Arial" w:cs="Arial"/>
        </w:rPr>
      </w:pPr>
      <w:r w:rsidRPr="000458A9">
        <w:rPr>
          <w:rFonts w:ascii="Arial" w:hAnsi="Arial" w:cs="Arial"/>
        </w:rPr>
        <w:t>Finance records: [6 years]</w:t>
      </w:r>
    </w:p>
    <w:p w:rsidRPr="000458A9" w:rsidR="00D66971" w:rsidP="00D66971" w:rsidRDefault="00D66971" w14:paraId="54212720" w14:textId="77777777">
      <w:pPr>
        <w:jc w:val="both"/>
        <w:rPr>
          <w:rFonts w:ascii="Arial" w:hAnsi="Arial" w:cs="Arial"/>
          <w:b/>
          <w:bCs/>
        </w:rPr>
      </w:pPr>
    </w:p>
    <w:p w:rsidRPr="000458A9" w:rsidR="00D66971" w:rsidP="00D66971" w:rsidRDefault="00D66971" w14:paraId="0DB6640A" w14:textId="747553EA">
      <w:pPr>
        <w:jc w:val="both"/>
        <w:rPr>
          <w:rFonts w:ascii="Arial" w:hAnsi="Arial" w:cs="Arial"/>
          <w:b/>
          <w:bCs/>
        </w:rPr>
      </w:pPr>
      <w:r w:rsidRPr="000458A9">
        <w:rPr>
          <w:rFonts w:ascii="Arial" w:hAnsi="Arial" w:cs="Arial"/>
          <w:b/>
          <w:bCs/>
        </w:rPr>
        <w:t>8. Your rights</w:t>
      </w:r>
    </w:p>
    <w:p w:rsidRPr="000458A9" w:rsidR="00D66971" w:rsidP="00D66971" w:rsidRDefault="00D66971" w14:paraId="29287C78" w14:textId="77777777">
      <w:pPr>
        <w:jc w:val="both"/>
        <w:rPr>
          <w:rFonts w:ascii="Arial" w:hAnsi="Arial" w:cs="Arial"/>
        </w:rPr>
      </w:pPr>
      <w:r w:rsidRPr="000458A9">
        <w:rPr>
          <w:rFonts w:ascii="Arial" w:hAnsi="Arial" w:cs="Arial"/>
        </w:rPr>
        <w:t>You have rights including:</w:t>
      </w:r>
    </w:p>
    <w:p w:rsidRPr="000458A9" w:rsidR="00D66971" w:rsidP="00D66971" w:rsidRDefault="00D66971" w14:paraId="113BE136" w14:textId="77777777">
      <w:pPr>
        <w:numPr>
          <w:ilvl w:val="0"/>
          <w:numId w:val="21"/>
        </w:numPr>
        <w:jc w:val="both"/>
        <w:rPr>
          <w:rFonts w:ascii="Arial" w:hAnsi="Arial" w:cs="Arial"/>
        </w:rPr>
      </w:pPr>
      <w:r w:rsidRPr="000458A9">
        <w:rPr>
          <w:rFonts w:ascii="Arial" w:hAnsi="Arial" w:cs="Arial"/>
        </w:rPr>
        <w:t>Access to your data (Subject Access Request)</w:t>
      </w:r>
    </w:p>
    <w:p w:rsidRPr="000458A9" w:rsidR="00D66971" w:rsidP="00D66971" w:rsidRDefault="00D66971" w14:paraId="413B9162" w14:textId="77777777">
      <w:pPr>
        <w:numPr>
          <w:ilvl w:val="0"/>
          <w:numId w:val="21"/>
        </w:numPr>
        <w:jc w:val="both"/>
        <w:rPr>
          <w:rFonts w:ascii="Arial" w:hAnsi="Arial" w:cs="Arial"/>
        </w:rPr>
      </w:pPr>
      <w:r w:rsidRPr="000458A9">
        <w:rPr>
          <w:rFonts w:ascii="Arial" w:hAnsi="Arial" w:cs="Arial"/>
        </w:rPr>
        <w:t>Correction of inaccurate data</w:t>
      </w:r>
    </w:p>
    <w:p w:rsidRPr="000458A9" w:rsidR="00D66971" w:rsidP="00D66971" w:rsidRDefault="00D66971" w14:paraId="2545425B" w14:textId="77777777">
      <w:pPr>
        <w:numPr>
          <w:ilvl w:val="0"/>
          <w:numId w:val="21"/>
        </w:numPr>
        <w:jc w:val="both"/>
        <w:rPr>
          <w:rFonts w:ascii="Arial" w:hAnsi="Arial" w:cs="Arial"/>
        </w:rPr>
      </w:pPr>
      <w:r w:rsidRPr="000458A9">
        <w:rPr>
          <w:rFonts w:ascii="Arial" w:hAnsi="Arial" w:cs="Arial"/>
        </w:rPr>
        <w:t>Restrict/ object in certain circumstances</w:t>
      </w:r>
    </w:p>
    <w:p w:rsidRPr="000458A9" w:rsidR="00D66971" w:rsidP="00D66971" w:rsidRDefault="00D66971" w14:paraId="6D0F6A28" w14:textId="77777777">
      <w:pPr>
        <w:numPr>
          <w:ilvl w:val="0"/>
          <w:numId w:val="21"/>
        </w:numPr>
        <w:jc w:val="both"/>
        <w:rPr>
          <w:rFonts w:ascii="Arial" w:hAnsi="Arial" w:cs="Arial"/>
        </w:rPr>
      </w:pPr>
      <w:r w:rsidRPr="000458A9">
        <w:rPr>
          <w:rFonts w:ascii="Arial" w:hAnsi="Arial" w:cs="Arial"/>
        </w:rPr>
        <w:t>Data portability in some cases</w:t>
      </w:r>
    </w:p>
    <w:p w:rsidRPr="000458A9" w:rsidR="00D66971" w:rsidP="00D66971" w:rsidRDefault="00D66971" w14:paraId="03687D37" w14:textId="77777777">
      <w:pPr>
        <w:numPr>
          <w:ilvl w:val="0"/>
          <w:numId w:val="21"/>
        </w:numPr>
        <w:jc w:val="both"/>
        <w:rPr>
          <w:rFonts w:ascii="Arial" w:hAnsi="Arial" w:cs="Arial"/>
        </w:rPr>
      </w:pPr>
      <w:r w:rsidRPr="000458A9">
        <w:rPr>
          <w:rFonts w:ascii="Arial" w:hAnsi="Arial" w:cs="Arial"/>
        </w:rPr>
        <w:t>Complaints to the ICO</w:t>
      </w:r>
    </w:p>
    <w:p w:rsidRPr="000458A9" w:rsidR="00D66971" w:rsidP="00D66971" w:rsidRDefault="00D66971" w14:paraId="6B21382F" w14:textId="77777777">
      <w:pPr>
        <w:jc w:val="both"/>
        <w:rPr>
          <w:rFonts w:ascii="Arial" w:hAnsi="Arial" w:cs="Arial"/>
          <w:b/>
          <w:bCs/>
        </w:rPr>
      </w:pPr>
    </w:p>
    <w:p w:rsidRPr="000458A9" w:rsidR="00D66971" w:rsidP="00D66971" w:rsidRDefault="00D66971" w14:paraId="2342FBA0" w14:textId="506FC68F">
      <w:pPr>
        <w:jc w:val="both"/>
        <w:rPr>
          <w:rFonts w:ascii="Arial" w:hAnsi="Arial" w:cs="Arial"/>
          <w:b/>
          <w:bCs/>
        </w:rPr>
      </w:pPr>
      <w:r w:rsidRPr="3B4A3B5D" w:rsidR="00D66971">
        <w:rPr>
          <w:rFonts w:ascii="Arial" w:hAnsi="Arial" w:cs="Arial"/>
          <w:b w:val="1"/>
          <w:bCs w:val="1"/>
        </w:rPr>
        <w:t>9. Breaches</w:t>
      </w:r>
    </w:p>
    <w:p w:rsidR="3B4A3B5D" w:rsidP="3B4A3B5D" w:rsidRDefault="3B4A3B5D" w14:paraId="2E3F2943" w14:textId="61298FC1">
      <w:pPr>
        <w:jc w:val="both"/>
        <w:rPr>
          <w:rFonts w:ascii="Arial" w:hAnsi="Arial" w:cs="Arial"/>
        </w:rPr>
      </w:pPr>
    </w:p>
    <w:p w:rsidR="3B4A3B5D" w:rsidP="3B4A3B5D" w:rsidRDefault="3B4A3B5D" w14:paraId="2509C0FD" w14:textId="2C21624F">
      <w:pPr>
        <w:jc w:val="both"/>
        <w:rPr>
          <w:rFonts w:ascii="Arial" w:hAnsi="Arial" w:cs="Arial"/>
        </w:rPr>
      </w:pPr>
    </w:p>
    <w:p w:rsidR="3B4A3B5D" w:rsidP="3B4A3B5D" w:rsidRDefault="3B4A3B5D" w14:paraId="377B8B0C" w14:textId="615E71BB">
      <w:pPr>
        <w:jc w:val="both"/>
        <w:rPr>
          <w:rFonts w:ascii="Arial" w:hAnsi="Arial" w:cs="Arial"/>
        </w:rPr>
      </w:pPr>
    </w:p>
    <w:p w:rsidRPr="000458A9" w:rsidR="00D66971" w:rsidP="00D66971" w:rsidRDefault="00D66971" w14:paraId="5BBBE5BE" w14:textId="2B5039ED">
      <w:pPr>
        <w:jc w:val="both"/>
        <w:rPr>
          <w:rFonts w:ascii="Arial" w:hAnsi="Arial" w:cs="Arial"/>
        </w:rPr>
      </w:pPr>
      <w:r w:rsidRPr="3B4A3B5D" w:rsidR="00D66971">
        <w:rPr>
          <w:rFonts w:ascii="Arial" w:hAnsi="Arial" w:cs="Arial"/>
        </w:rPr>
        <w:t xml:space="preserve">If a breach creates </w:t>
      </w:r>
      <w:bookmarkStart w:name="_Int_jTfAS7ez" w:id="1127139638"/>
      <w:r w:rsidRPr="3B4A3B5D" w:rsidR="00D66971">
        <w:rPr>
          <w:rFonts w:ascii="Arial" w:hAnsi="Arial" w:cs="Arial"/>
        </w:rPr>
        <w:t>a high risk</w:t>
      </w:r>
      <w:bookmarkEnd w:id="1127139638"/>
      <w:r w:rsidRPr="3B4A3B5D" w:rsidR="00D66971">
        <w:rPr>
          <w:rFonts w:ascii="Arial" w:hAnsi="Arial" w:cs="Arial"/>
        </w:rPr>
        <w:t xml:space="preserve"> to your rights and freedoms, we will inform you without undue delay. We also report certain breaches to the ICO within required </w:t>
      </w:r>
      <w:r w:rsidRPr="3B4A3B5D" w:rsidR="5278C108">
        <w:rPr>
          <w:rFonts w:ascii="Arial" w:hAnsi="Arial" w:cs="Arial"/>
        </w:rPr>
        <w:t>time limits</w:t>
      </w:r>
      <w:r w:rsidRPr="3B4A3B5D" w:rsidR="00D66971">
        <w:rPr>
          <w:rFonts w:ascii="Arial" w:hAnsi="Arial" w:cs="Arial"/>
        </w:rPr>
        <w:t xml:space="preserve">. </w:t>
      </w:r>
    </w:p>
    <w:p w:rsidRPr="000458A9" w:rsidR="00D66971" w:rsidP="00D66971" w:rsidRDefault="00D66971" w14:paraId="668D2921" w14:textId="77777777">
      <w:pPr>
        <w:jc w:val="both"/>
        <w:rPr>
          <w:rFonts w:ascii="Arial" w:hAnsi="Arial" w:cs="Arial"/>
          <w:b/>
          <w:bCs/>
        </w:rPr>
      </w:pPr>
    </w:p>
    <w:p w:rsidRPr="000458A9" w:rsidR="00D66971" w:rsidP="00D66971" w:rsidRDefault="00D66971" w14:paraId="526981D7" w14:textId="02A7484B">
      <w:pPr>
        <w:jc w:val="both"/>
        <w:rPr>
          <w:rFonts w:ascii="Arial" w:hAnsi="Arial" w:cs="Arial"/>
          <w:b/>
          <w:bCs/>
        </w:rPr>
      </w:pPr>
      <w:r w:rsidRPr="000458A9">
        <w:rPr>
          <w:rFonts w:ascii="Arial" w:hAnsi="Arial" w:cs="Arial"/>
          <w:b/>
          <w:bCs/>
        </w:rPr>
        <w:t>10. Cookies (website)</w:t>
      </w:r>
    </w:p>
    <w:p w:rsidRPr="000458A9" w:rsidR="00D66971" w:rsidP="00D66971" w:rsidRDefault="00D66971" w14:paraId="34A6EA73" w14:textId="77777777">
      <w:pPr>
        <w:jc w:val="both"/>
        <w:rPr>
          <w:rFonts w:ascii="Arial" w:hAnsi="Arial" w:cs="Arial"/>
        </w:rPr>
      </w:pPr>
      <w:r w:rsidRPr="000458A9">
        <w:rPr>
          <w:rFonts w:ascii="Arial" w:hAnsi="Arial" w:cs="Arial"/>
        </w:rPr>
        <w:t>We use cookies/analytics [describe tools: e.g., “Google Analytics” / “privacy-friendly analytics”]. You can manage cookies via [cookie banner / browser settings].</w:t>
      </w:r>
      <w:r w:rsidRPr="000458A9">
        <w:rPr>
          <w:rFonts w:ascii="Arial" w:hAnsi="Arial" w:cs="Arial"/>
        </w:rPr>
        <w:br/>
      </w:r>
      <w:r w:rsidRPr="000458A9">
        <w:rPr>
          <w:rFonts w:ascii="Arial" w:hAnsi="Arial" w:cs="Arial"/>
        </w:rPr>
        <w:t>(If you use analytics/ads, add explicit details and a cookie policy.)</w:t>
      </w:r>
    </w:p>
    <w:p w:rsidRPr="000458A9" w:rsidR="00D66971" w:rsidP="00D66971" w:rsidRDefault="00D66971" w14:paraId="61F4AD40" w14:textId="77777777">
      <w:pPr>
        <w:jc w:val="both"/>
        <w:rPr>
          <w:rFonts w:ascii="Arial" w:hAnsi="Arial" w:cs="Arial"/>
          <w:b/>
          <w:bCs/>
        </w:rPr>
      </w:pPr>
    </w:p>
    <w:p w:rsidRPr="000458A9" w:rsidR="00D66971" w:rsidP="00D66971" w:rsidRDefault="00D66971" w14:paraId="027D1359" w14:textId="0494F7D7">
      <w:pPr>
        <w:jc w:val="both"/>
        <w:rPr>
          <w:rFonts w:ascii="Arial" w:hAnsi="Arial" w:cs="Arial"/>
          <w:b/>
          <w:bCs/>
        </w:rPr>
      </w:pPr>
      <w:r w:rsidRPr="000458A9">
        <w:rPr>
          <w:rFonts w:ascii="Arial" w:hAnsi="Arial" w:cs="Arial"/>
          <w:b/>
          <w:bCs/>
        </w:rPr>
        <w:t>11. Contact and complaints</w:t>
      </w:r>
    </w:p>
    <w:p w:rsidRPr="000458A9" w:rsidR="00D66971" w:rsidP="00D66971" w:rsidRDefault="00D66971" w14:paraId="135C0172" w14:textId="16729981">
      <w:pPr>
        <w:rPr>
          <w:rFonts w:ascii="Arial" w:hAnsi="Arial" w:cs="Arial"/>
        </w:rPr>
      </w:pPr>
      <w:r w:rsidRPr="3B4A3B5D" w:rsidR="00D66971">
        <w:rPr>
          <w:rFonts w:ascii="Arial" w:hAnsi="Arial" w:cs="Arial"/>
        </w:rPr>
        <w:t xml:space="preserve">Privacy contact: </w:t>
      </w:r>
      <w:r w:rsidRPr="3B4A3B5D" w:rsidR="00B2684E">
        <w:rPr>
          <w:rFonts w:ascii="Arial" w:hAnsi="Arial" w:cs="Arial"/>
        </w:rPr>
        <w:t>info@elixirmedics.co.uk</w:t>
      </w:r>
      <w:r>
        <w:br/>
      </w:r>
      <w:r w:rsidRPr="3B4A3B5D" w:rsidR="00D66971">
        <w:rPr>
          <w:rFonts w:ascii="Arial" w:hAnsi="Arial" w:cs="Arial"/>
        </w:rPr>
        <w:t xml:space="preserve">You can complain to the </w:t>
      </w:r>
      <w:r w:rsidRPr="3B4A3B5D" w:rsidR="00D66971">
        <w:rPr>
          <w:rFonts w:ascii="Arial" w:hAnsi="Arial" w:cs="Arial"/>
          <w:b w:val="1"/>
          <w:bCs w:val="1"/>
        </w:rPr>
        <w:t>Information Commissioner’s Office (ICO)</w:t>
      </w:r>
      <w:r w:rsidRPr="3B4A3B5D" w:rsidR="00D66971">
        <w:rPr>
          <w:rFonts w:ascii="Arial" w:hAnsi="Arial" w:cs="Arial"/>
        </w:rPr>
        <w:t xml:space="preserve"> if </w:t>
      </w:r>
      <w:r w:rsidRPr="3B4A3B5D" w:rsidR="40997FFB">
        <w:rPr>
          <w:rFonts w:ascii="Arial" w:hAnsi="Arial" w:cs="Arial"/>
        </w:rPr>
        <w:t>you are</w:t>
      </w:r>
      <w:r w:rsidRPr="3B4A3B5D" w:rsidR="00D66971">
        <w:rPr>
          <w:rFonts w:ascii="Arial" w:hAnsi="Arial" w:cs="Arial"/>
        </w:rPr>
        <w:t xml:space="preserve"> unhappy with our response.</w:t>
      </w:r>
    </w:p>
    <w:sectPr w:rsidRPr="000458A9" w:rsidR="00D66971">
      <w:headerReference w:type="default" r:id="rId8"/>
      <w:pgSz w:w="11906" w:h="16838" w:orient="portrait"/>
      <w:pgMar w:top="1440" w:right="1440" w:bottom="1440" w:left="1440" w:header="708" w:footer="708" w:gutter="0"/>
      <w:cols w:space="708"/>
      <w:docGrid w:linePitch="360"/>
      <w:footerReference w:type="default" r:id="R3b62a92af6d54f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53123" w:rsidP="00D66971" w:rsidRDefault="00553123" w14:paraId="7D94EEDA" w14:textId="77777777">
      <w:r>
        <w:separator/>
      </w:r>
    </w:p>
  </w:endnote>
  <w:endnote w:type="continuationSeparator" w:id="0">
    <w:p w:rsidR="00553123" w:rsidP="00D66971" w:rsidRDefault="00553123" w14:paraId="624CB14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3B4A3B5D" w:rsidTr="3B4A3B5D" w14:paraId="773B9D2A">
      <w:trPr>
        <w:trHeight w:val="300"/>
      </w:trPr>
      <w:tc>
        <w:tcPr>
          <w:tcW w:w="3005" w:type="dxa"/>
          <w:tcMar/>
        </w:tcPr>
        <w:p w:rsidR="3B4A3B5D" w:rsidP="3B4A3B5D" w:rsidRDefault="3B4A3B5D" w14:paraId="780B2B50" w14:textId="17FE6C32">
          <w:pPr>
            <w:pStyle w:val="Header"/>
            <w:bidi w:val="0"/>
            <w:ind w:left="-115"/>
            <w:jc w:val="left"/>
          </w:pPr>
        </w:p>
      </w:tc>
      <w:tc>
        <w:tcPr>
          <w:tcW w:w="3005" w:type="dxa"/>
          <w:tcMar/>
        </w:tcPr>
        <w:p w:rsidR="3B4A3B5D" w:rsidP="3B4A3B5D" w:rsidRDefault="3B4A3B5D" w14:paraId="1689D196" w14:textId="4E4A4643">
          <w:pPr>
            <w:pStyle w:val="Header"/>
            <w:bidi w:val="0"/>
            <w:jc w:val="center"/>
          </w:pPr>
        </w:p>
      </w:tc>
      <w:tc>
        <w:tcPr>
          <w:tcW w:w="3005" w:type="dxa"/>
          <w:tcMar/>
        </w:tcPr>
        <w:p w:rsidR="3B4A3B5D" w:rsidP="3B4A3B5D" w:rsidRDefault="3B4A3B5D" w14:paraId="2D3B3877" w14:textId="0A97682F">
          <w:pPr>
            <w:pStyle w:val="Header"/>
            <w:bidi w:val="0"/>
            <w:ind w:right="-115"/>
            <w:jc w:val="right"/>
          </w:pPr>
        </w:p>
      </w:tc>
    </w:tr>
  </w:tbl>
  <w:p w:rsidR="3B4A3B5D" w:rsidP="3B4A3B5D" w:rsidRDefault="3B4A3B5D" w14:paraId="412F04F8" w14:textId="7C7239F5">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53123" w:rsidP="00D66971" w:rsidRDefault="00553123" w14:paraId="5AFAD714" w14:textId="77777777">
      <w:r>
        <w:separator/>
      </w:r>
    </w:p>
  </w:footnote>
  <w:footnote w:type="continuationSeparator" w:id="0">
    <w:p w:rsidR="00553123" w:rsidP="00D66971" w:rsidRDefault="00553123" w14:paraId="54DB88C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66971" w:rsidP="00D66971" w:rsidRDefault="00D66971" w14:paraId="4345E069" w14:textId="21686AA7">
    <w:pPr>
      <w:pStyle w:val="Header"/>
      <w:jc w:val="center"/>
    </w:pPr>
    <w:r w:rsidR="3B4A3B5D">
      <w:drawing>
        <wp:inline wp14:editId="04FA8AF4" wp14:anchorId="3DD04775">
          <wp:extent cx="1772998" cy="1268589"/>
          <wp:effectExtent l="0" t="0" r="0" b="0"/>
          <wp:docPr id="3" name="D79B2EDC-D3B9-422D-B65B-48EDD0F22119" descr="IMG_9162.jp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D79B2EDC-D3B9-422D-B65B-48EDD0F22119" descr="IMG_9162.jpg"/>
                  <pic:cNvPicPr>
                    <a:picLocks noChangeAspect="1" noChangeArrowheads="1"/>
                  </pic:cNvPicPr>
                </pic:nvPicPr>
                <pic:blipFill>
                  <a:blip xmlns:r="http://schemas.openxmlformats.org/officeDocument/2006/relationships" r:embed="rId1" r:link="rId2">
                    <a:extLst>
                      <a:ext uri="{28A0092B-C50C-407E-A947-70E740481C1C}">
                        <a14:useLocalDpi xmlns:a14="http://schemas.microsoft.com/office/drawing/2010/main"/>
                      </a:ext>
                    </a:extLst>
                  </a:blip>
                  <a:srcRect/>
                  <a:stretch>
                    <a:fillRect/>
                  </a:stretch>
                </pic:blipFill>
                <pic:spPr bwMode="auto">
                  <a:xfrm rot="0">
                    <a:off x="0" y="0"/>
                    <a:ext cx="1772998" cy="1268589"/>
                  </a:xfrm>
                  <a:prstGeom prst="rect">
                    <a:avLst/>
                  </a:prstGeom>
                  <a:noFill/>
                  <a:ln>
                    <a:noFill/>
                  </a:ln>
                </pic:spPr>
              </pic:pic>
            </a:graphicData>
          </a:graphic>
        </wp:inline>
      </w:drawing>
    </w:r>
  </w:p>
</w:hdr>
</file>

<file path=word/intelligence2.xml><?xml version="1.0" encoding="utf-8"?>
<int2:intelligence xmlns:int2="http://schemas.microsoft.com/office/intelligence/2020/intelligence">
  <int2:observations>
    <int2:textHash int2:hashCode="DOdJQBVMWvL9FL" int2:id="EJoXaFmb">
      <int2:state int2:type="spell" int2:value="Rejected"/>
    </int2:textHash>
    <int2:bookmark int2:bookmarkName="_Int_jTfAS7ez" int2:invalidationBookmarkName="" int2:hashCode="ahNw0CUrtHxwod" int2:id="OwskzlIQ">
      <int2:state int2:type="styl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4D2F"/>
    <w:multiLevelType w:val="multilevel"/>
    <w:tmpl w:val="95EA97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4AC71F6"/>
    <w:multiLevelType w:val="multilevel"/>
    <w:tmpl w:val="8D021B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ADD676B"/>
    <w:multiLevelType w:val="multilevel"/>
    <w:tmpl w:val="A3B277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CC46428"/>
    <w:multiLevelType w:val="multilevel"/>
    <w:tmpl w:val="5AA016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AF09D4"/>
    <w:multiLevelType w:val="multilevel"/>
    <w:tmpl w:val="513A80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F314AE5"/>
    <w:multiLevelType w:val="multilevel"/>
    <w:tmpl w:val="CBA04E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36F2291"/>
    <w:multiLevelType w:val="multilevel"/>
    <w:tmpl w:val="848ED2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2187E6A"/>
    <w:multiLevelType w:val="multilevel"/>
    <w:tmpl w:val="140091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3C0248FD"/>
    <w:multiLevelType w:val="multilevel"/>
    <w:tmpl w:val="930490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3FAC5D7C"/>
    <w:multiLevelType w:val="multilevel"/>
    <w:tmpl w:val="6F4882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4BD0EB6"/>
    <w:multiLevelType w:val="multilevel"/>
    <w:tmpl w:val="FCEA45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4D668BA"/>
    <w:multiLevelType w:val="multilevel"/>
    <w:tmpl w:val="EE5CDC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589A6056"/>
    <w:multiLevelType w:val="multilevel"/>
    <w:tmpl w:val="372853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5D891F9B"/>
    <w:multiLevelType w:val="multilevel"/>
    <w:tmpl w:val="65AA92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5E2D2853"/>
    <w:multiLevelType w:val="multilevel"/>
    <w:tmpl w:val="640477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645C5B9D"/>
    <w:multiLevelType w:val="multilevel"/>
    <w:tmpl w:val="B78600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6A396A6E"/>
    <w:multiLevelType w:val="multilevel"/>
    <w:tmpl w:val="89E45D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6B9C1F92"/>
    <w:multiLevelType w:val="multilevel"/>
    <w:tmpl w:val="918AFB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6BB37869"/>
    <w:multiLevelType w:val="multilevel"/>
    <w:tmpl w:val="6EA06B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729220D6"/>
    <w:multiLevelType w:val="multilevel"/>
    <w:tmpl w:val="AE380C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771250F4"/>
    <w:multiLevelType w:val="multilevel"/>
    <w:tmpl w:val="D5E67B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7A27788E"/>
    <w:multiLevelType w:val="multilevel"/>
    <w:tmpl w:val="81D8C1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7B8A3B01"/>
    <w:multiLevelType w:val="multilevel"/>
    <w:tmpl w:val="B48AB9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333147101">
    <w:abstractNumId w:val="3"/>
  </w:num>
  <w:num w:numId="2" w16cid:durableId="199129615">
    <w:abstractNumId w:val="8"/>
  </w:num>
  <w:num w:numId="3" w16cid:durableId="1357121959">
    <w:abstractNumId w:val="20"/>
  </w:num>
  <w:num w:numId="4" w16cid:durableId="1632131219">
    <w:abstractNumId w:val="16"/>
  </w:num>
  <w:num w:numId="5" w16cid:durableId="2008902343">
    <w:abstractNumId w:val="11"/>
  </w:num>
  <w:num w:numId="6" w16cid:durableId="1576889400">
    <w:abstractNumId w:val="7"/>
  </w:num>
  <w:num w:numId="7" w16cid:durableId="1791973808">
    <w:abstractNumId w:val="18"/>
  </w:num>
  <w:num w:numId="8" w16cid:durableId="1587612321">
    <w:abstractNumId w:val="17"/>
  </w:num>
  <w:num w:numId="9" w16cid:durableId="868177284">
    <w:abstractNumId w:val="0"/>
  </w:num>
  <w:num w:numId="10" w16cid:durableId="452333692">
    <w:abstractNumId w:val="15"/>
  </w:num>
  <w:num w:numId="11" w16cid:durableId="1217399277">
    <w:abstractNumId w:val="4"/>
  </w:num>
  <w:num w:numId="12" w16cid:durableId="478420011">
    <w:abstractNumId w:val="1"/>
  </w:num>
  <w:num w:numId="13" w16cid:durableId="1623615036">
    <w:abstractNumId w:val="13"/>
  </w:num>
  <w:num w:numId="14" w16cid:durableId="1999922265">
    <w:abstractNumId w:val="10"/>
  </w:num>
  <w:num w:numId="15" w16cid:durableId="80760735">
    <w:abstractNumId w:val="21"/>
  </w:num>
  <w:num w:numId="16" w16cid:durableId="1874734706">
    <w:abstractNumId w:val="12"/>
  </w:num>
  <w:num w:numId="17" w16cid:durableId="1936013537">
    <w:abstractNumId w:val="2"/>
  </w:num>
  <w:num w:numId="18" w16cid:durableId="1374767609">
    <w:abstractNumId w:val="14"/>
  </w:num>
  <w:num w:numId="19" w16cid:durableId="1821313897">
    <w:abstractNumId w:val="6"/>
  </w:num>
  <w:num w:numId="20" w16cid:durableId="960964087">
    <w:abstractNumId w:val="22"/>
  </w:num>
  <w:num w:numId="21" w16cid:durableId="4946993">
    <w:abstractNumId w:val="5"/>
  </w:num>
  <w:num w:numId="22" w16cid:durableId="1975745463">
    <w:abstractNumId w:val="9"/>
  </w:num>
  <w:num w:numId="23" w16cid:durableId="2005011528">
    <w:abstractNumId w:val="1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971"/>
    <w:rsid w:val="00013F12"/>
    <w:rsid w:val="000458A9"/>
    <w:rsid w:val="00263E32"/>
    <w:rsid w:val="004C7202"/>
    <w:rsid w:val="00544A5A"/>
    <w:rsid w:val="00552A80"/>
    <w:rsid w:val="00553123"/>
    <w:rsid w:val="006F78DD"/>
    <w:rsid w:val="00712A63"/>
    <w:rsid w:val="009D11F2"/>
    <w:rsid w:val="00B2684E"/>
    <w:rsid w:val="00C80FF9"/>
    <w:rsid w:val="00CB0BF8"/>
    <w:rsid w:val="00CB1BF9"/>
    <w:rsid w:val="00CD2147"/>
    <w:rsid w:val="00D13CB7"/>
    <w:rsid w:val="00D66971"/>
    <w:rsid w:val="00D80404"/>
    <w:rsid w:val="00E64BC3"/>
    <w:rsid w:val="06BEDAB6"/>
    <w:rsid w:val="1510AB87"/>
    <w:rsid w:val="16B00404"/>
    <w:rsid w:val="21625371"/>
    <w:rsid w:val="341E0A68"/>
    <w:rsid w:val="3B4A3B5D"/>
    <w:rsid w:val="40997FFB"/>
    <w:rsid w:val="43684E1C"/>
    <w:rsid w:val="5278C108"/>
    <w:rsid w:val="72525AE6"/>
    <w:rsid w:val="72EE1D19"/>
    <w:rsid w:val="7BED45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5A9A2"/>
  <w15:chartTrackingRefBased/>
  <w15:docId w15:val="{FE25AA05-9B2E-4585-A2FF-93FD2245A66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cs="Times New Roman" w:asciiTheme="minorHAnsi" w:hAnsiTheme="minorHAnsi" w:eastAsiaTheme="minorHAnsi"/>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F78DD"/>
    <w:rPr>
      <w:sz w:val="24"/>
      <w:szCs w:val="24"/>
    </w:rPr>
  </w:style>
  <w:style w:type="paragraph" w:styleId="Heading1">
    <w:name w:val="heading 1"/>
    <w:basedOn w:val="Normal"/>
    <w:next w:val="Normal"/>
    <w:link w:val="Heading1Char"/>
    <w:uiPriority w:val="9"/>
    <w:qFormat/>
    <w:rsid w:val="006F78DD"/>
    <w:pPr>
      <w:keepNext/>
      <w:spacing w:before="240" w:after="60"/>
      <w:outlineLvl w:val="0"/>
    </w:pPr>
    <w:rPr>
      <w:rFonts w:asciiTheme="majorHAnsi" w:hAnsiTheme="majorHAnsi" w:eastAsiaTheme="majorEastAsia"/>
      <w:b/>
      <w:bCs/>
      <w:kern w:val="32"/>
      <w:sz w:val="32"/>
      <w:szCs w:val="32"/>
    </w:rPr>
  </w:style>
  <w:style w:type="paragraph" w:styleId="Heading2">
    <w:name w:val="heading 2"/>
    <w:basedOn w:val="Normal"/>
    <w:next w:val="Normal"/>
    <w:link w:val="Heading2Char"/>
    <w:uiPriority w:val="9"/>
    <w:semiHidden/>
    <w:unhideWhenUsed/>
    <w:qFormat/>
    <w:rsid w:val="006F78DD"/>
    <w:pPr>
      <w:keepNext/>
      <w:spacing w:before="240" w:after="60"/>
      <w:outlineLvl w:val="1"/>
    </w:pPr>
    <w:rPr>
      <w:rFonts w:asciiTheme="majorHAnsi" w:hAnsiTheme="majorHAnsi" w:eastAsiaTheme="majorEastAsia"/>
      <w:b/>
      <w:bCs/>
      <w:i/>
      <w:iCs/>
      <w:sz w:val="28"/>
      <w:szCs w:val="28"/>
    </w:rPr>
  </w:style>
  <w:style w:type="paragraph" w:styleId="Heading3">
    <w:name w:val="heading 3"/>
    <w:basedOn w:val="Normal"/>
    <w:next w:val="Normal"/>
    <w:link w:val="Heading3Char"/>
    <w:uiPriority w:val="9"/>
    <w:semiHidden/>
    <w:unhideWhenUsed/>
    <w:qFormat/>
    <w:rsid w:val="006F78DD"/>
    <w:pPr>
      <w:keepNext/>
      <w:spacing w:before="240" w:after="60"/>
      <w:outlineLvl w:val="2"/>
    </w:pPr>
    <w:rPr>
      <w:rFonts w:asciiTheme="majorHAnsi" w:hAnsiTheme="majorHAnsi" w:eastAsiaTheme="majorEastAsia"/>
      <w:b/>
      <w:bCs/>
      <w:sz w:val="26"/>
      <w:szCs w:val="26"/>
    </w:rPr>
  </w:style>
  <w:style w:type="paragraph" w:styleId="Heading4">
    <w:name w:val="heading 4"/>
    <w:basedOn w:val="Normal"/>
    <w:next w:val="Normal"/>
    <w:link w:val="Heading4Char"/>
    <w:uiPriority w:val="9"/>
    <w:semiHidden/>
    <w:unhideWhenUsed/>
    <w:qFormat/>
    <w:rsid w:val="006F78D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6F78D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6F78D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6F78DD"/>
    <w:pPr>
      <w:spacing w:before="240" w:after="60"/>
      <w:outlineLvl w:val="6"/>
    </w:pPr>
  </w:style>
  <w:style w:type="paragraph" w:styleId="Heading8">
    <w:name w:val="heading 8"/>
    <w:basedOn w:val="Normal"/>
    <w:next w:val="Normal"/>
    <w:link w:val="Heading8Char"/>
    <w:uiPriority w:val="9"/>
    <w:semiHidden/>
    <w:unhideWhenUsed/>
    <w:qFormat/>
    <w:rsid w:val="006F78DD"/>
    <w:pPr>
      <w:spacing w:before="240" w:after="60"/>
      <w:outlineLvl w:val="7"/>
    </w:pPr>
    <w:rPr>
      <w:i/>
      <w:iCs/>
    </w:rPr>
  </w:style>
  <w:style w:type="paragraph" w:styleId="Heading9">
    <w:name w:val="heading 9"/>
    <w:basedOn w:val="Normal"/>
    <w:next w:val="Normal"/>
    <w:link w:val="Heading9Char"/>
    <w:uiPriority w:val="9"/>
    <w:semiHidden/>
    <w:unhideWhenUsed/>
    <w:qFormat/>
    <w:rsid w:val="006F78DD"/>
    <w:pPr>
      <w:spacing w:before="240" w:after="60"/>
      <w:outlineLvl w:val="8"/>
    </w:pPr>
    <w:rPr>
      <w:rFonts w:asciiTheme="majorHAnsi" w:hAnsiTheme="majorHAnsi" w:eastAsiaTheme="majorEastAsia"/>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6F78DD"/>
    <w:rPr>
      <w:rFonts w:asciiTheme="majorHAnsi" w:hAnsiTheme="majorHAnsi" w:eastAsiaTheme="majorEastAsia"/>
      <w:b/>
      <w:bCs/>
      <w:kern w:val="32"/>
      <w:sz w:val="32"/>
      <w:szCs w:val="32"/>
    </w:rPr>
  </w:style>
  <w:style w:type="character" w:styleId="Heading2Char" w:customStyle="1">
    <w:name w:val="Heading 2 Char"/>
    <w:basedOn w:val="DefaultParagraphFont"/>
    <w:link w:val="Heading2"/>
    <w:uiPriority w:val="9"/>
    <w:semiHidden/>
    <w:rsid w:val="006F78DD"/>
    <w:rPr>
      <w:rFonts w:asciiTheme="majorHAnsi" w:hAnsiTheme="majorHAnsi" w:eastAsiaTheme="majorEastAsia"/>
      <w:b/>
      <w:bCs/>
      <w:i/>
      <w:iCs/>
      <w:sz w:val="28"/>
      <w:szCs w:val="28"/>
    </w:rPr>
  </w:style>
  <w:style w:type="character" w:styleId="Heading3Char" w:customStyle="1">
    <w:name w:val="Heading 3 Char"/>
    <w:basedOn w:val="DefaultParagraphFont"/>
    <w:link w:val="Heading3"/>
    <w:uiPriority w:val="9"/>
    <w:semiHidden/>
    <w:rsid w:val="006F78DD"/>
    <w:rPr>
      <w:rFonts w:asciiTheme="majorHAnsi" w:hAnsiTheme="majorHAnsi" w:eastAsiaTheme="majorEastAsia"/>
      <w:b/>
      <w:bCs/>
      <w:sz w:val="26"/>
      <w:szCs w:val="26"/>
    </w:rPr>
  </w:style>
  <w:style w:type="character" w:styleId="Heading4Char" w:customStyle="1">
    <w:name w:val="Heading 4 Char"/>
    <w:basedOn w:val="DefaultParagraphFont"/>
    <w:link w:val="Heading4"/>
    <w:uiPriority w:val="9"/>
    <w:semiHidden/>
    <w:rsid w:val="006F78DD"/>
    <w:rPr>
      <w:b/>
      <w:bCs/>
      <w:sz w:val="28"/>
      <w:szCs w:val="28"/>
    </w:rPr>
  </w:style>
  <w:style w:type="character" w:styleId="Heading5Char" w:customStyle="1">
    <w:name w:val="Heading 5 Char"/>
    <w:basedOn w:val="DefaultParagraphFont"/>
    <w:link w:val="Heading5"/>
    <w:uiPriority w:val="9"/>
    <w:semiHidden/>
    <w:rsid w:val="006F78DD"/>
    <w:rPr>
      <w:b/>
      <w:bCs/>
      <w:i/>
      <w:iCs/>
      <w:sz w:val="26"/>
      <w:szCs w:val="26"/>
    </w:rPr>
  </w:style>
  <w:style w:type="character" w:styleId="Heading6Char" w:customStyle="1">
    <w:name w:val="Heading 6 Char"/>
    <w:basedOn w:val="DefaultParagraphFont"/>
    <w:link w:val="Heading6"/>
    <w:uiPriority w:val="9"/>
    <w:semiHidden/>
    <w:rsid w:val="006F78DD"/>
    <w:rPr>
      <w:b/>
      <w:bCs/>
    </w:rPr>
  </w:style>
  <w:style w:type="character" w:styleId="Heading7Char" w:customStyle="1">
    <w:name w:val="Heading 7 Char"/>
    <w:basedOn w:val="DefaultParagraphFont"/>
    <w:link w:val="Heading7"/>
    <w:uiPriority w:val="9"/>
    <w:semiHidden/>
    <w:rsid w:val="006F78DD"/>
    <w:rPr>
      <w:sz w:val="24"/>
      <w:szCs w:val="24"/>
    </w:rPr>
  </w:style>
  <w:style w:type="character" w:styleId="Heading8Char" w:customStyle="1">
    <w:name w:val="Heading 8 Char"/>
    <w:basedOn w:val="DefaultParagraphFont"/>
    <w:link w:val="Heading8"/>
    <w:uiPriority w:val="9"/>
    <w:semiHidden/>
    <w:rsid w:val="006F78DD"/>
    <w:rPr>
      <w:i/>
      <w:iCs/>
      <w:sz w:val="24"/>
      <w:szCs w:val="24"/>
    </w:rPr>
  </w:style>
  <w:style w:type="character" w:styleId="Heading9Char" w:customStyle="1">
    <w:name w:val="Heading 9 Char"/>
    <w:basedOn w:val="DefaultParagraphFont"/>
    <w:link w:val="Heading9"/>
    <w:uiPriority w:val="9"/>
    <w:semiHidden/>
    <w:rsid w:val="006F78DD"/>
    <w:rPr>
      <w:rFonts w:asciiTheme="majorHAnsi" w:hAnsiTheme="majorHAnsi" w:eastAsiaTheme="majorEastAsia"/>
    </w:rPr>
  </w:style>
  <w:style w:type="paragraph" w:styleId="Title">
    <w:name w:val="Title"/>
    <w:basedOn w:val="Normal"/>
    <w:next w:val="Normal"/>
    <w:link w:val="TitleChar"/>
    <w:uiPriority w:val="10"/>
    <w:qFormat/>
    <w:rsid w:val="006F78DD"/>
    <w:pPr>
      <w:spacing w:before="240" w:after="60"/>
      <w:jc w:val="center"/>
      <w:outlineLvl w:val="0"/>
    </w:pPr>
    <w:rPr>
      <w:rFonts w:asciiTheme="majorHAnsi" w:hAnsiTheme="majorHAnsi" w:eastAsiaTheme="majorEastAsia"/>
      <w:b/>
      <w:bCs/>
      <w:kern w:val="28"/>
      <w:sz w:val="32"/>
      <w:szCs w:val="32"/>
    </w:rPr>
  </w:style>
  <w:style w:type="character" w:styleId="TitleChar" w:customStyle="1">
    <w:name w:val="Title Char"/>
    <w:basedOn w:val="DefaultParagraphFont"/>
    <w:link w:val="Title"/>
    <w:uiPriority w:val="10"/>
    <w:rsid w:val="006F78DD"/>
    <w:rPr>
      <w:rFonts w:asciiTheme="majorHAnsi" w:hAnsiTheme="majorHAnsi" w:eastAsiaTheme="majorEastAsia"/>
      <w:b/>
      <w:bCs/>
      <w:kern w:val="28"/>
      <w:sz w:val="32"/>
      <w:szCs w:val="32"/>
    </w:rPr>
  </w:style>
  <w:style w:type="paragraph" w:styleId="Subtitle">
    <w:name w:val="Subtitle"/>
    <w:basedOn w:val="Normal"/>
    <w:next w:val="Normal"/>
    <w:link w:val="SubtitleChar"/>
    <w:uiPriority w:val="11"/>
    <w:qFormat/>
    <w:rsid w:val="006F78DD"/>
    <w:pPr>
      <w:spacing w:after="60"/>
      <w:jc w:val="center"/>
      <w:outlineLvl w:val="1"/>
    </w:pPr>
    <w:rPr>
      <w:rFonts w:asciiTheme="majorHAnsi" w:hAnsiTheme="majorHAnsi" w:eastAsiaTheme="majorEastAsia"/>
    </w:rPr>
  </w:style>
  <w:style w:type="character" w:styleId="SubtitleChar" w:customStyle="1">
    <w:name w:val="Subtitle Char"/>
    <w:basedOn w:val="DefaultParagraphFont"/>
    <w:link w:val="Subtitle"/>
    <w:uiPriority w:val="11"/>
    <w:rsid w:val="006F78DD"/>
    <w:rPr>
      <w:rFonts w:asciiTheme="majorHAnsi" w:hAnsiTheme="majorHAnsi" w:eastAsiaTheme="majorEastAsia"/>
      <w:sz w:val="24"/>
      <w:szCs w:val="24"/>
    </w:rPr>
  </w:style>
  <w:style w:type="character" w:styleId="Strong">
    <w:name w:val="Strong"/>
    <w:basedOn w:val="DefaultParagraphFont"/>
    <w:uiPriority w:val="22"/>
    <w:qFormat/>
    <w:rsid w:val="006F78DD"/>
    <w:rPr>
      <w:b/>
      <w:bCs/>
    </w:rPr>
  </w:style>
  <w:style w:type="character" w:styleId="Emphasis">
    <w:name w:val="Emphasis"/>
    <w:basedOn w:val="DefaultParagraphFont"/>
    <w:uiPriority w:val="20"/>
    <w:qFormat/>
    <w:rsid w:val="006F78DD"/>
    <w:rPr>
      <w:rFonts w:asciiTheme="minorHAnsi" w:hAnsiTheme="minorHAnsi"/>
      <w:b/>
      <w:i/>
      <w:iCs/>
    </w:rPr>
  </w:style>
  <w:style w:type="paragraph" w:styleId="NoSpacing">
    <w:name w:val="No Spacing"/>
    <w:basedOn w:val="Normal"/>
    <w:uiPriority w:val="1"/>
    <w:qFormat/>
    <w:rsid w:val="006F78DD"/>
    <w:rPr>
      <w:szCs w:val="32"/>
    </w:rPr>
  </w:style>
  <w:style w:type="paragraph" w:styleId="ListParagraph">
    <w:name w:val="List Paragraph"/>
    <w:basedOn w:val="Normal"/>
    <w:uiPriority w:val="34"/>
    <w:qFormat/>
    <w:rsid w:val="006F78DD"/>
    <w:pPr>
      <w:ind w:left="720"/>
      <w:contextualSpacing/>
    </w:pPr>
  </w:style>
  <w:style w:type="paragraph" w:styleId="Quote">
    <w:name w:val="Quote"/>
    <w:basedOn w:val="Normal"/>
    <w:next w:val="Normal"/>
    <w:link w:val="QuoteChar"/>
    <w:uiPriority w:val="29"/>
    <w:qFormat/>
    <w:rsid w:val="006F78DD"/>
    <w:rPr>
      <w:i/>
    </w:rPr>
  </w:style>
  <w:style w:type="character" w:styleId="QuoteChar" w:customStyle="1">
    <w:name w:val="Quote Char"/>
    <w:basedOn w:val="DefaultParagraphFont"/>
    <w:link w:val="Quote"/>
    <w:uiPriority w:val="29"/>
    <w:rsid w:val="006F78DD"/>
    <w:rPr>
      <w:i/>
      <w:sz w:val="24"/>
      <w:szCs w:val="24"/>
    </w:rPr>
  </w:style>
  <w:style w:type="paragraph" w:styleId="IntenseQuote">
    <w:name w:val="Intense Quote"/>
    <w:basedOn w:val="Normal"/>
    <w:next w:val="Normal"/>
    <w:link w:val="IntenseQuoteChar"/>
    <w:uiPriority w:val="30"/>
    <w:qFormat/>
    <w:rsid w:val="006F78DD"/>
    <w:pPr>
      <w:ind w:left="720" w:right="720"/>
    </w:pPr>
    <w:rPr>
      <w:b/>
      <w:i/>
      <w:szCs w:val="22"/>
    </w:rPr>
  </w:style>
  <w:style w:type="character" w:styleId="IntenseQuoteChar" w:customStyle="1">
    <w:name w:val="Intense Quote Char"/>
    <w:basedOn w:val="DefaultParagraphFont"/>
    <w:link w:val="IntenseQuote"/>
    <w:uiPriority w:val="30"/>
    <w:rsid w:val="006F78DD"/>
    <w:rPr>
      <w:b/>
      <w:i/>
      <w:sz w:val="24"/>
    </w:rPr>
  </w:style>
  <w:style w:type="character" w:styleId="SubtleEmphasis">
    <w:name w:val="Subtle Emphasis"/>
    <w:uiPriority w:val="19"/>
    <w:qFormat/>
    <w:rsid w:val="006F78DD"/>
    <w:rPr>
      <w:i/>
      <w:color w:val="5A5A5A" w:themeColor="text1" w:themeTint="A5"/>
    </w:rPr>
  </w:style>
  <w:style w:type="character" w:styleId="IntenseEmphasis">
    <w:name w:val="Intense Emphasis"/>
    <w:basedOn w:val="DefaultParagraphFont"/>
    <w:uiPriority w:val="21"/>
    <w:qFormat/>
    <w:rsid w:val="006F78DD"/>
    <w:rPr>
      <w:b/>
      <w:i/>
      <w:sz w:val="24"/>
      <w:szCs w:val="24"/>
      <w:u w:val="single"/>
    </w:rPr>
  </w:style>
  <w:style w:type="character" w:styleId="SubtleReference">
    <w:name w:val="Subtle Reference"/>
    <w:basedOn w:val="DefaultParagraphFont"/>
    <w:uiPriority w:val="31"/>
    <w:qFormat/>
    <w:rsid w:val="006F78DD"/>
    <w:rPr>
      <w:sz w:val="24"/>
      <w:szCs w:val="24"/>
      <w:u w:val="single"/>
    </w:rPr>
  </w:style>
  <w:style w:type="character" w:styleId="IntenseReference">
    <w:name w:val="Intense Reference"/>
    <w:basedOn w:val="DefaultParagraphFont"/>
    <w:uiPriority w:val="32"/>
    <w:qFormat/>
    <w:rsid w:val="006F78DD"/>
    <w:rPr>
      <w:b/>
      <w:sz w:val="24"/>
      <w:u w:val="single"/>
    </w:rPr>
  </w:style>
  <w:style w:type="character" w:styleId="BookTitle">
    <w:name w:val="Book Title"/>
    <w:basedOn w:val="DefaultParagraphFont"/>
    <w:uiPriority w:val="33"/>
    <w:qFormat/>
    <w:rsid w:val="006F78DD"/>
    <w:rPr>
      <w:rFonts w:asciiTheme="majorHAnsi" w:hAnsiTheme="majorHAnsi" w:eastAsiaTheme="majorEastAsia"/>
      <w:b/>
      <w:i/>
      <w:sz w:val="24"/>
      <w:szCs w:val="24"/>
    </w:rPr>
  </w:style>
  <w:style w:type="paragraph" w:styleId="TOCHeading">
    <w:name w:val="TOC Heading"/>
    <w:basedOn w:val="Heading1"/>
    <w:next w:val="Normal"/>
    <w:uiPriority w:val="39"/>
    <w:semiHidden/>
    <w:unhideWhenUsed/>
    <w:qFormat/>
    <w:rsid w:val="006F78DD"/>
    <w:pPr>
      <w:outlineLvl w:val="9"/>
    </w:pPr>
  </w:style>
  <w:style w:type="character" w:styleId="Hyperlink">
    <w:name w:val="Hyperlink"/>
    <w:basedOn w:val="DefaultParagraphFont"/>
    <w:uiPriority w:val="99"/>
    <w:unhideWhenUsed/>
    <w:rsid w:val="00D66971"/>
    <w:rPr>
      <w:color w:val="0000FF" w:themeColor="hyperlink"/>
      <w:u w:val="single"/>
    </w:rPr>
  </w:style>
  <w:style w:type="character" w:styleId="UnresolvedMention">
    <w:name w:val="Unresolved Mention"/>
    <w:basedOn w:val="DefaultParagraphFont"/>
    <w:uiPriority w:val="99"/>
    <w:semiHidden/>
    <w:unhideWhenUsed/>
    <w:rsid w:val="00D66971"/>
    <w:rPr>
      <w:color w:val="605E5C"/>
      <w:shd w:val="clear" w:color="auto" w:fill="E1DFDD"/>
    </w:rPr>
  </w:style>
  <w:style w:type="paragraph" w:styleId="Header">
    <w:name w:val="header"/>
    <w:basedOn w:val="Normal"/>
    <w:link w:val="HeaderChar"/>
    <w:uiPriority w:val="99"/>
    <w:unhideWhenUsed/>
    <w:rsid w:val="00D66971"/>
    <w:pPr>
      <w:tabs>
        <w:tab w:val="center" w:pos="4513"/>
        <w:tab w:val="right" w:pos="9026"/>
      </w:tabs>
    </w:pPr>
  </w:style>
  <w:style w:type="character" w:styleId="HeaderChar" w:customStyle="1">
    <w:name w:val="Header Char"/>
    <w:basedOn w:val="DefaultParagraphFont"/>
    <w:link w:val="Header"/>
    <w:uiPriority w:val="99"/>
    <w:rsid w:val="00D66971"/>
    <w:rPr>
      <w:sz w:val="24"/>
      <w:szCs w:val="24"/>
    </w:rPr>
  </w:style>
  <w:style w:type="paragraph" w:styleId="Footer">
    <w:name w:val="footer"/>
    <w:basedOn w:val="Normal"/>
    <w:link w:val="FooterChar"/>
    <w:uiPriority w:val="99"/>
    <w:unhideWhenUsed/>
    <w:rsid w:val="00D66971"/>
    <w:pPr>
      <w:tabs>
        <w:tab w:val="center" w:pos="4513"/>
        <w:tab w:val="right" w:pos="9026"/>
      </w:tabs>
    </w:pPr>
  </w:style>
  <w:style w:type="character" w:styleId="FooterChar" w:customStyle="1">
    <w:name w:val="Footer Char"/>
    <w:basedOn w:val="DefaultParagraphFont"/>
    <w:link w:val="Footer"/>
    <w:uiPriority w:val="99"/>
    <w:rsid w:val="00D66971"/>
    <w:rPr>
      <w:sz w:val="24"/>
      <w:szCs w:val="24"/>
    </w:rPr>
  </w:style>
  <w:style w:type="table" w:styleId="TableGrid">
    <w:name w:val="Table Grid"/>
    <w:basedOn w:val="TableNormal"/>
    <w:rsid w:val="00D66971"/>
    <w:rPr>
      <w:rFonts w:ascii="Calibri" w:hAnsi="Calibri" w:eastAsia="Calibri" w:cs="Calibri"/>
      <w:kern w:val="0"/>
      <w:sz w:val="24"/>
      <w:szCs w:val="24"/>
      <w:lang w:eastAsia="en-GB"/>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D66971"/>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hyperlink" Target="mailto:info@elixirmedics.co.uk" TargetMode="External"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footer" Target="footer.xml" Id="R3b62a92af6d54f68" /><Relationship Type="http://schemas.microsoft.com/office/2020/10/relationships/intelligence" Target="intelligence2.xml" Id="Rf9802e679abf45aa" /></Relationships>
</file>

<file path=word/_rels/header1.xml.rels><?xml version="1.0" encoding="UTF-8" standalone="yes"?>
<Relationships xmlns="http://schemas.openxmlformats.org/package/2006/relationships"><Relationship Id="rId2" Type="http://schemas.openxmlformats.org/officeDocument/2006/relationships/image" Target="cid:D79B2EDC-D3B9-422D-B65B-48EDD0F22119"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5DE2B0B922AD44B3C38D36957FD451" ma:contentTypeVersion="7" ma:contentTypeDescription="Create a new document." ma:contentTypeScope="" ma:versionID="abfa674daca350a3ede0c8616d858e49">
  <xsd:schema xmlns:xsd="http://www.w3.org/2001/XMLSchema" xmlns:xs="http://www.w3.org/2001/XMLSchema" xmlns:p="http://schemas.microsoft.com/office/2006/metadata/properties" xmlns:ns2="85f62abe-e638-4eb3-827a-0716bd3183c8" targetNamespace="http://schemas.microsoft.com/office/2006/metadata/properties" ma:root="true" ma:fieldsID="183574f4d5f6e941f10382fd9357012b" ns2:_="">
    <xsd:import namespace="85f62abe-e638-4eb3-827a-0716bd3183c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62abe-e638-4eb3-827a-0716bd3183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9526358-3575-4B84-8DB2-CB0C7FF8864E}"/>
</file>

<file path=customXml/itemProps2.xml><?xml version="1.0" encoding="utf-8"?>
<ds:datastoreItem xmlns:ds="http://schemas.openxmlformats.org/officeDocument/2006/customXml" ds:itemID="{024CAC8A-E789-4C27-BF62-C21F72C90396}"/>
</file>

<file path=customXml/itemProps3.xml><?xml version="1.0" encoding="utf-8"?>
<ds:datastoreItem xmlns:ds="http://schemas.openxmlformats.org/officeDocument/2006/customXml" ds:itemID="{2C8F6C07-AAE3-4568-B6FB-C0C94A33817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NHS South, Central and West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Mukherjee Aritri (The Longcroft Clinic)</dc:creator>
  <keywords/>
  <dc:description/>
  <lastModifiedBy>Manager</lastModifiedBy>
  <revision>7</revision>
  <dcterms:created xsi:type="dcterms:W3CDTF">2026-02-06T18:46:00.0000000Z</dcterms:created>
  <dcterms:modified xsi:type="dcterms:W3CDTF">2026-06-30T13:56:18.7576225Z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0x010100285DE2B0B922AD44B3C38D36957FD451</vt:lpwstr>
  </property>
</Properties>
</file>